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1A797" w14:textId="165ABD78" w:rsidR="002E0AD9" w:rsidRDefault="00524E0A" w:rsidP="00A4004E">
      <w:bookmarkStart w:id="0" w:name="_GoBack"/>
      <w:bookmarkEnd w:id="0"/>
      <w:r>
        <w:rPr>
          <w:rFonts w:ascii="Century Gothic" w:hAnsi="Century Gothic"/>
          <w:noProof/>
        </w:rPr>
        <w:drawing>
          <wp:anchor distT="0" distB="0" distL="114300" distR="114300" simplePos="0" relativeHeight="251662336" behindDoc="0" locked="0" layoutInCell="1" allowOverlap="1" wp14:anchorId="6DB746B9" wp14:editId="5768DEF6">
            <wp:simplePos x="0" y="0"/>
            <wp:positionH relativeFrom="margin">
              <wp:posOffset>17948</wp:posOffset>
            </wp:positionH>
            <wp:positionV relativeFrom="paragraph">
              <wp:posOffset>-276225</wp:posOffset>
            </wp:positionV>
            <wp:extent cx="1362075" cy="619729"/>
            <wp:effectExtent l="0" t="0" r="0" b="9525"/>
            <wp:wrapNone/>
            <wp:docPr id="4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eltrhd.jpg"/>
                    <pic:cNvPicPr>
                      <a:picLocks noChangeAspect="1" noChangeArrowheads="1"/>
                    </pic:cNvPicPr>
                  </pic:nvPicPr>
                  <pic:blipFill>
                    <a:blip r:embed="rId9"/>
                    <a:stretch>
                      <a:fillRect/>
                    </a:stretch>
                  </pic:blipFill>
                  <pic:spPr bwMode="auto">
                    <a:xfrm>
                      <a:off x="0" y="0"/>
                      <a:ext cx="1362075" cy="6197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C6582A5" w14:textId="77777777" w:rsidR="007654C0" w:rsidRDefault="007654C0" w:rsidP="00A4004E">
      <w:pPr>
        <w:spacing w:after="0"/>
      </w:pPr>
    </w:p>
    <w:p w14:paraId="79EA623D" w14:textId="13F01515" w:rsidR="00FD4340" w:rsidRDefault="004E7BA8" w:rsidP="00A4004E">
      <w:pPr>
        <w:spacing w:after="0"/>
        <w:rPr>
          <w:rFonts w:ascii="Arial" w:hAnsi="Arial" w:cs="Arial"/>
          <w:b/>
          <w:bCs/>
        </w:rPr>
      </w:pPr>
      <w:r>
        <w:rPr>
          <w:rFonts w:ascii="Arial" w:hAnsi="Arial" w:cs="Arial"/>
          <w:b/>
          <w:bCs/>
        </w:rPr>
        <w:t xml:space="preserve">FOR IMMEDIATE </w:t>
      </w:r>
      <w:r w:rsidR="05C33916" w:rsidRPr="18AE4300">
        <w:rPr>
          <w:rFonts w:ascii="Arial" w:hAnsi="Arial" w:cs="Arial"/>
          <w:b/>
          <w:bCs/>
        </w:rPr>
        <w:t>RELEASE</w:t>
      </w:r>
    </w:p>
    <w:p w14:paraId="2FC7BE5D" w14:textId="77777777" w:rsidR="00FD4340" w:rsidRDefault="00FD4340" w:rsidP="00A4004E">
      <w:pPr>
        <w:spacing w:after="0"/>
        <w:rPr>
          <w:rFonts w:ascii="Arial" w:hAnsi="Arial" w:cs="Arial"/>
          <w:b/>
          <w:bCs/>
        </w:rPr>
      </w:pPr>
    </w:p>
    <w:p w14:paraId="1CDEC789" w14:textId="737AE371" w:rsidR="000D4A24" w:rsidRDefault="000D4A24" w:rsidP="00A4004E">
      <w:pPr>
        <w:spacing w:after="0"/>
        <w:rPr>
          <w:rFonts w:ascii="Arial" w:hAnsi="Arial" w:cs="Arial"/>
          <w:b/>
          <w:bCs/>
        </w:rPr>
      </w:pPr>
      <w:r w:rsidRPr="0059344E">
        <w:rPr>
          <w:rFonts w:ascii="Arial" w:hAnsi="Arial" w:cs="Arial"/>
          <w:b/>
          <w:bCs/>
        </w:rPr>
        <w:t>MEDIA CONTACT</w:t>
      </w:r>
      <w:r w:rsidR="004E7BA8">
        <w:rPr>
          <w:rFonts w:ascii="Arial" w:hAnsi="Arial" w:cs="Arial"/>
          <w:b/>
          <w:bCs/>
        </w:rPr>
        <w:t>S</w:t>
      </w:r>
      <w:r w:rsidRPr="0059344E">
        <w:rPr>
          <w:rFonts w:ascii="Arial" w:hAnsi="Arial" w:cs="Arial"/>
          <w:b/>
          <w:bCs/>
        </w:rPr>
        <w:t>:</w:t>
      </w:r>
    </w:p>
    <w:p w14:paraId="71A3B222" w14:textId="1D556B4D" w:rsidR="00734D55" w:rsidRDefault="00734D55" w:rsidP="00A4004E">
      <w:pPr>
        <w:spacing w:after="0"/>
        <w:rPr>
          <w:rFonts w:ascii="Arial" w:hAnsi="Arial" w:cs="Arial"/>
        </w:rPr>
      </w:pPr>
      <w:r>
        <w:rPr>
          <w:rFonts w:ascii="Arial" w:hAnsi="Arial" w:cs="Arial"/>
        </w:rPr>
        <w:t>Lyndi Malley</w:t>
      </w:r>
      <w:r w:rsidR="004E7BA8">
        <w:rPr>
          <w:rFonts w:ascii="Arial" w:hAnsi="Arial" w:cs="Arial"/>
        </w:rPr>
        <w:t>,</w:t>
      </w:r>
      <w:r>
        <w:rPr>
          <w:rFonts w:ascii="Arial" w:hAnsi="Arial" w:cs="Arial"/>
        </w:rPr>
        <w:t xml:space="preserve"> </w:t>
      </w:r>
      <w:hyperlink r:id="rId10" w:history="1">
        <w:r w:rsidRPr="00854ED8">
          <w:rPr>
            <w:rStyle w:val="Hyperlink"/>
            <w:rFonts w:ascii="Arial" w:hAnsi="Arial" w:cs="Arial"/>
          </w:rPr>
          <w:t>Lyndi@ThreeGirlsMedia.com</w:t>
        </w:r>
      </w:hyperlink>
      <w:r w:rsidR="004E7BA8">
        <w:rPr>
          <w:rFonts w:ascii="Arial" w:hAnsi="Arial" w:cs="Arial"/>
        </w:rPr>
        <w:t xml:space="preserve"> </w:t>
      </w:r>
      <w:r w:rsidR="004E7BA8" w:rsidRPr="004E7BA8">
        <w:rPr>
          <w:rFonts w:ascii="Arial" w:hAnsi="Arial" w:cs="Arial"/>
        </w:rPr>
        <w:t>(425) 471-8631</w:t>
      </w:r>
    </w:p>
    <w:p w14:paraId="7933DFD0" w14:textId="7670C89D" w:rsidR="00734D55" w:rsidRDefault="00734D55" w:rsidP="00A4004E">
      <w:pPr>
        <w:spacing w:after="0"/>
        <w:rPr>
          <w:rFonts w:ascii="Arial" w:hAnsi="Arial" w:cs="Arial"/>
        </w:rPr>
      </w:pPr>
      <w:r>
        <w:rPr>
          <w:rFonts w:ascii="Arial" w:hAnsi="Arial" w:cs="Arial"/>
        </w:rPr>
        <w:t xml:space="preserve">Erika Taylor Montgomery, </w:t>
      </w:r>
      <w:hyperlink r:id="rId11" w:history="1">
        <w:r w:rsidRPr="00854ED8">
          <w:rPr>
            <w:rStyle w:val="Hyperlink"/>
            <w:rFonts w:ascii="Arial" w:hAnsi="Arial" w:cs="Arial"/>
          </w:rPr>
          <w:t>Erika@ThreeGirlsMedia.com</w:t>
        </w:r>
      </w:hyperlink>
      <w:r w:rsidR="004E7BA8">
        <w:rPr>
          <w:rFonts w:ascii="Arial" w:hAnsi="Arial" w:cs="Arial"/>
        </w:rPr>
        <w:t xml:space="preserve"> </w:t>
      </w:r>
      <w:r w:rsidR="00E346F0">
        <w:rPr>
          <w:rFonts w:ascii="Arial" w:hAnsi="Arial" w:cs="Arial"/>
        </w:rPr>
        <w:t>(</w:t>
      </w:r>
      <w:r>
        <w:rPr>
          <w:rFonts w:ascii="Arial" w:hAnsi="Arial" w:cs="Arial"/>
        </w:rPr>
        <w:t>4</w:t>
      </w:r>
      <w:r w:rsidR="004E7BA8">
        <w:rPr>
          <w:rFonts w:ascii="Arial" w:hAnsi="Arial" w:cs="Arial"/>
        </w:rPr>
        <w:t>08</w:t>
      </w:r>
      <w:r w:rsidR="00E346F0">
        <w:rPr>
          <w:rFonts w:ascii="Arial" w:hAnsi="Arial" w:cs="Arial"/>
        </w:rPr>
        <w:t xml:space="preserve">) </w:t>
      </w:r>
      <w:r w:rsidR="004E7BA8">
        <w:rPr>
          <w:rFonts w:ascii="Arial" w:hAnsi="Arial" w:cs="Arial"/>
        </w:rPr>
        <w:t>218-2391</w:t>
      </w:r>
    </w:p>
    <w:p w14:paraId="51EB25D4" w14:textId="5D51E0BC" w:rsidR="00CA37F9" w:rsidRPr="00CA37F9" w:rsidRDefault="00CA37F9" w:rsidP="00A4004E">
      <w:pPr>
        <w:spacing w:after="0"/>
        <w:rPr>
          <w:rFonts w:ascii="Arial" w:hAnsi="Arial" w:cs="Arial"/>
          <w:i/>
          <w:iCs/>
        </w:rPr>
      </w:pPr>
    </w:p>
    <w:p w14:paraId="6BB7893C" w14:textId="77777777" w:rsidR="000D780A" w:rsidRDefault="000D780A" w:rsidP="00A4004E">
      <w:pPr>
        <w:spacing w:after="0"/>
        <w:rPr>
          <w:rFonts w:ascii="Arial" w:hAnsi="Arial" w:cs="Arial"/>
        </w:rPr>
      </w:pPr>
    </w:p>
    <w:p w14:paraId="7B18B67C" w14:textId="77777777" w:rsidR="000D4A24" w:rsidRPr="0059344E" w:rsidRDefault="000D4A24" w:rsidP="00A4004E">
      <w:pPr>
        <w:keepNext/>
        <w:spacing w:after="0"/>
        <w:jc w:val="center"/>
        <w:outlineLvl w:val="0"/>
        <w:rPr>
          <w:rFonts w:ascii="Arial" w:hAnsi="Arial" w:cs="Arial"/>
          <w:b/>
          <w:bCs/>
          <w:sz w:val="24"/>
          <w:szCs w:val="24"/>
        </w:rPr>
      </w:pPr>
    </w:p>
    <w:p w14:paraId="17751CB2" w14:textId="553CE98A" w:rsidR="00757A62" w:rsidRPr="00F733C1" w:rsidRDefault="49674BB0" w:rsidP="00A4004E">
      <w:pPr>
        <w:keepNext/>
        <w:spacing w:after="0"/>
        <w:jc w:val="center"/>
        <w:outlineLvl w:val="0"/>
        <w:rPr>
          <w:rFonts w:ascii="Arial" w:hAnsi="Arial" w:cs="Arial"/>
          <w:b/>
          <w:bCs/>
          <w:sz w:val="28"/>
          <w:szCs w:val="28"/>
        </w:rPr>
      </w:pPr>
      <w:r w:rsidRPr="00F733C1">
        <w:rPr>
          <w:rFonts w:ascii="Arial" w:hAnsi="Arial" w:cs="Arial"/>
          <w:b/>
          <w:bCs/>
          <w:sz w:val="28"/>
          <w:szCs w:val="28"/>
        </w:rPr>
        <w:t>Oreg</w:t>
      </w:r>
      <w:r w:rsidR="7F581C64" w:rsidRPr="00F733C1">
        <w:rPr>
          <w:rFonts w:ascii="Arial" w:hAnsi="Arial" w:cs="Arial"/>
          <w:b/>
          <w:bCs/>
          <w:sz w:val="28"/>
          <w:szCs w:val="28"/>
        </w:rPr>
        <w:t>o</w:t>
      </w:r>
      <w:r w:rsidRPr="00F733C1">
        <w:rPr>
          <w:rFonts w:ascii="Arial" w:hAnsi="Arial" w:cs="Arial"/>
          <w:b/>
          <w:bCs/>
          <w:sz w:val="28"/>
          <w:szCs w:val="28"/>
        </w:rPr>
        <w:t>n Community Credit Union</w:t>
      </w:r>
      <w:r w:rsidR="0090615F" w:rsidRPr="00F733C1">
        <w:rPr>
          <w:rFonts w:ascii="Arial" w:hAnsi="Arial" w:cs="Arial"/>
          <w:b/>
          <w:bCs/>
          <w:sz w:val="28"/>
          <w:szCs w:val="28"/>
        </w:rPr>
        <w:t xml:space="preserve">, </w:t>
      </w:r>
      <w:r w:rsidR="00757A62" w:rsidRPr="00F733C1">
        <w:rPr>
          <w:rFonts w:ascii="Arial" w:hAnsi="Arial" w:cs="Arial"/>
          <w:b/>
          <w:bCs/>
          <w:sz w:val="28"/>
          <w:szCs w:val="28"/>
        </w:rPr>
        <w:t>P</w:t>
      </w:r>
      <w:r w:rsidR="0090615F" w:rsidRPr="00F733C1">
        <w:rPr>
          <w:rFonts w:ascii="Arial" w:hAnsi="Arial" w:cs="Arial"/>
          <w:b/>
          <w:bCs/>
          <w:sz w:val="28"/>
          <w:szCs w:val="28"/>
        </w:rPr>
        <w:t xml:space="preserve">owered </w:t>
      </w:r>
      <w:r w:rsidR="00757A62" w:rsidRPr="00F733C1">
        <w:rPr>
          <w:rFonts w:ascii="Arial" w:hAnsi="Arial" w:cs="Arial"/>
          <w:b/>
          <w:bCs/>
          <w:sz w:val="28"/>
          <w:szCs w:val="28"/>
        </w:rPr>
        <w:t>B</w:t>
      </w:r>
      <w:r w:rsidR="0090615F" w:rsidRPr="00F733C1">
        <w:rPr>
          <w:rFonts w:ascii="Arial" w:hAnsi="Arial" w:cs="Arial"/>
          <w:b/>
          <w:bCs/>
          <w:sz w:val="28"/>
          <w:szCs w:val="28"/>
        </w:rPr>
        <w:t xml:space="preserve">y QCash Financial’s </w:t>
      </w:r>
      <w:r w:rsidR="00757A62" w:rsidRPr="00F733C1">
        <w:rPr>
          <w:rFonts w:ascii="Arial" w:hAnsi="Arial" w:cs="Arial"/>
          <w:b/>
          <w:bCs/>
          <w:sz w:val="28"/>
          <w:szCs w:val="28"/>
        </w:rPr>
        <w:t>P</w:t>
      </w:r>
      <w:r w:rsidR="0090615F" w:rsidRPr="00F733C1">
        <w:rPr>
          <w:rFonts w:ascii="Arial" w:hAnsi="Arial" w:cs="Arial"/>
          <w:b/>
          <w:bCs/>
          <w:sz w:val="28"/>
          <w:szCs w:val="28"/>
        </w:rPr>
        <w:t>latform,</w:t>
      </w:r>
      <w:r w:rsidR="6CA5E3DA" w:rsidRPr="00F733C1">
        <w:rPr>
          <w:rFonts w:ascii="Arial" w:hAnsi="Arial" w:cs="Arial"/>
          <w:b/>
          <w:bCs/>
          <w:sz w:val="28"/>
          <w:szCs w:val="28"/>
        </w:rPr>
        <w:t xml:space="preserve"> </w:t>
      </w:r>
      <w:r w:rsidR="00757A62" w:rsidRPr="00F733C1">
        <w:rPr>
          <w:rFonts w:ascii="Arial" w:hAnsi="Arial" w:cs="Arial"/>
          <w:b/>
          <w:bCs/>
          <w:sz w:val="28"/>
          <w:szCs w:val="28"/>
        </w:rPr>
        <w:t>O</w:t>
      </w:r>
      <w:r w:rsidR="6CA5E3DA" w:rsidRPr="00F733C1">
        <w:rPr>
          <w:rFonts w:ascii="Arial" w:hAnsi="Arial" w:cs="Arial"/>
          <w:b/>
          <w:bCs/>
          <w:sz w:val="28"/>
          <w:szCs w:val="28"/>
        </w:rPr>
        <w:t>ffer</w:t>
      </w:r>
      <w:r w:rsidR="341D1396" w:rsidRPr="00F733C1">
        <w:rPr>
          <w:rFonts w:ascii="Arial" w:hAnsi="Arial" w:cs="Arial"/>
          <w:b/>
          <w:bCs/>
          <w:sz w:val="28"/>
          <w:szCs w:val="28"/>
        </w:rPr>
        <w:t>s</w:t>
      </w:r>
      <w:r w:rsidR="6CA5E3DA" w:rsidRPr="00F733C1">
        <w:rPr>
          <w:rFonts w:ascii="Arial" w:hAnsi="Arial" w:cs="Arial"/>
          <w:b/>
          <w:bCs/>
          <w:sz w:val="28"/>
          <w:szCs w:val="28"/>
        </w:rPr>
        <w:t xml:space="preserve"> </w:t>
      </w:r>
      <w:r w:rsidR="00757A62" w:rsidRPr="00F733C1">
        <w:rPr>
          <w:rFonts w:ascii="Arial" w:hAnsi="Arial" w:cs="Arial"/>
          <w:b/>
          <w:bCs/>
          <w:sz w:val="28"/>
          <w:szCs w:val="28"/>
        </w:rPr>
        <w:t>M</w:t>
      </w:r>
      <w:r w:rsidR="6D6C3DF9" w:rsidRPr="00F733C1">
        <w:rPr>
          <w:rFonts w:ascii="Arial" w:hAnsi="Arial" w:cs="Arial"/>
          <w:b/>
          <w:bCs/>
          <w:sz w:val="28"/>
          <w:szCs w:val="28"/>
        </w:rPr>
        <w:t xml:space="preserve">embers </w:t>
      </w:r>
      <w:r w:rsidR="00757A62" w:rsidRPr="00F733C1">
        <w:rPr>
          <w:rFonts w:ascii="Arial" w:hAnsi="Arial" w:cs="Arial"/>
          <w:b/>
          <w:bCs/>
          <w:sz w:val="28"/>
          <w:szCs w:val="28"/>
        </w:rPr>
        <w:t>Small Dollar Loans</w:t>
      </w:r>
    </w:p>
    <w:p w14:paraId="4B7F0F67" w14:textId="77777777" w:rsidR="00757A62" w:rsidRPr="00F733C1" w:rsidRDefault="00757A62" w:rsidP="00A4004E">
      <w:pPr>
        <w:keepNext/>
        <w:spacing w:after="0"/>
        <w:jc w:val="center"/>
        <w:outlineLvl w:val="0"/>
        <w:rPr>
          <w:rFonts w:ascii="Arial" w:hAnsi="Arial" w:cs="Arial"/>
          <w:i/>
          <w:iCs/>
          <w:sz w:val="24"/>
          <w:szCs w:val="24"/>
        </w:rPr>
      </w:pPr>
    </w:p>
    <w:p w14:paraId="7E1D9E44" w14:textId="1FEC8A40" w:rsidR="00577A78" w:rsidRPr="00F733C1" w:rsidRDefault="00757A62" w:rsidP="00A4004E">
      <w:pPr>
        <w:keepNext/>
        <w:spacing w:after="0"/>
        <w:jc w:val="center"/>
        <w:outlineLvl w:val="0"/>
        <w:rPr>
          <w:rFonts w:ascii="Arial" w:hAnsi="Arial" w:cs="Arial"/>
          <w:i/>
          <w:iCs/>
          <w:sz w:val="24"/>
          <w:szCs w:val="24"/>
        </w:rPr>
      </w:pPr>
      <w:r w:rsidRPr="00F733C1">
        <w:rPr>
          <w:rFonts w:ascii="Arial" w:hAnsi="Arial" w:cs="Arial"/>
          <w:i/>
          <w:iCs/>
          <w:sz w:val="24"/>
          <w:szCs w:val="24"/>
        </w:rPr>
        <w:t>New Offering Is A</w:t>
      </w:r>
      <w:r w:rsidR="6D6C3DF9" w:rsidRPr="00F733C1">
        <w:rPr>
          <w:rFonts w:ascii="Arial" w:hAnsi="Arial" w:cs="Arial"/>
          <w:i/>
          <w:iCs/>
          <w:sz w:val="24"/>
          <w:szCs w:val="24"/>
        </w:rPr>
        <w:t xml:space="preserve"> </w:t>
      </w:r>
      <w:r w:rsidRPr="00F733C1">
        <w:rPr>
          <w:rFonts w:ascii="Arial" w:hAnsi="Arial" w:cs="Arial"/>
          <w:i/>
          <w:iCs/>
          <w:sz w:val="24"/>
          <w:szCs w:val="24"/>
        </w:rPr>
        <w:t>F</w:t>
      </w:r>
      <w:r w:rsidR="6D6C3DF9" w:rsidRPr="00F733C1">
        <w:rPr>
          <w:rFonts w:ascii="Arial" w:hAnsi="Arial" w:cs="Arial"/>
          <w:i/>
          <w:iCs/>
          <w:sz w:val="24"/>
          <w:szCs w:val="24"/>
        </w:rPr>
        <w:t xml:space="preserve">ast </w:t>
      </w:r>
      <w:r w:rsidRPr="00F733C1">
        <w:rPr>
          <w:rFonts w:ascii="Arial" w:hAnsi="Arial" w:cs="Arial"/>
          <w:i/>
          <w:iCs/>
          <w:sz w:val="24"/>
          <w:szCs w:val="24"/>
        </w:rPr>
        <w:t>A</w:t>
      </w:r>
      <w:r w:rsidR="6D6C3DF9" w:rsidRPr="00F733C1">
        <w:rPr>
          <w:rFonts w:ascii="Arial" w:hAnsi="Arial" w:cs="Arial"/>
          <w:i/>
          <w:iCs/>
          <w:sz w:val="24"/>
          <w:szCs w:val="24"/>
        </w:rPr>
        <w:t xml:space="preserve">nd </w:t>
      </w:r>
      <w:r w:rsidRPr="00F733C1">
        <w:rPr>
          <w:rFonts w:ascii="Arial" w:hAnsi="Arial" w:cs="Arial"/>
          <w:i/>
          <w:iCs/>
          <w:sz w:val="24"/>
          <w:szCs w:val="24"/>
        </w:rPr>
        <w:t>C</w:t>
      </w:r>
      <w:r w:rsidR="6D6C3DF9" w:rsidRPr="00F733C1">
        <w:rPr>
          <w:rFonts w:ascii="Arial" w:hAnsi="Arial" w:cs="Arial"/>
          <w:i/>
          <w:iCs/>
          <w:sz w:val="24"/>
          <w:szCs w:val="24"/>
        </w:rPr>
        <w:t xml:space="preserve">onvenient </w:t>
      </w:r>
      <w:r w:rsidRPr="00F733C1">
        <w:rPr>
          <w:rFonts w:ascii="Arial" w:hAnsi="Arial" w:cs="Arial"/>
          <w:i/>
          <w:iCs/>
          <w:sz w:val="24"/>
          <w:szCs w:val="24"/>
        </w:rPr>
        <w:t>P</w:t>
      </w:r>
      <w:r w:rsidR="6D6C3DF9" w:rsidRPr="00F733C1">
        <w:rPr>
          <w:rFonts w:ascii="Arial" w:hAnsi="Arial" w:cs="Arial"/>
          <w:i/>
          <w:iCs/>
          <w:sz w:val="24"/>
          <w:szCs w:val="24"/>
        </w:rPr>
        <w:t xml:space="preserve">ath </w:t>
      </w:r>
      <w:r w:rsidRPr="00F733C1">
        <w:rPr>
          <w:rFonts w:ascii="Arial" w:hAnsi="Arial" w:cs="Arial"/>
          <w:i/>
          <w:iCs/>
          <w:sz w:val="24"/>
          <w:szCs w:val="24"/>
        </w:rPr>
        <w:t>T</w:t>
      </w:r>
      <w:r w:rsidR="6D6C3DF9" w:rsidRPr="00F733C1">
        <w:rPr>
          <w:rFonts w:ascii="Arial" w:hAnsi="Arial" w:cs="Arial"/>
          <w:i/>
          <w:iCs/>
          <w:sz w:val="24"/>
          <w:szCs w:val="24"/>
        </w:rPr>
        <w:t xml:space="preserve">o </w:t>
      </w:r>
      <w:r w:rsidRPr="00F733C1">
        <w:rPr>
          <w:rFonts w:ascii="Arial" w:hAnsi="Arial" w:cs="Arial"/>
          <w:i/>
          <w:iCs/>
          <w:sz w:val="24"/>
          <w:szCs w:val="24"/>
        </w:rPr>
        <w:t>B</w:t>
      </w:r>
      <w:r w:rsidR="31972252" w:rsidRPr="00F733C1">
        <w:rPr>
          <w:rFonts w:ascii="Arial" w:hAnsi="Arial" w:cs="Arial"/>
          <w:i/>
          <w:iCs/>
          <w:sz w:val="24"/>
          <w:szCs w:val="24"/>
        </w:rPr>
        <w:t xml:space="preserve">orrow </w:t>
      </w:r>
      <w:r w:rsidRPr="00F733C1">
        <w:rPr>
          <w:rFonts w:ascii="Arial" w:hAnsi="Arial" w:cs="Arial"/>
          <w:i/>
          <w:iCs/>
          <w:sz w:val="24"/>
          <w:szCs w:val="24"/>
        </w:rPr>
        <w:t>U</w:t>
      </w:r>
      <w:r w:rsidR="31972252" w:rsidRPr="00F733C1">
        <w:rPr>
          <w:rFonts w:ascii="Arial" w:hAnsi="Arial" w:cs="Arial"/>
          <w:i/>
          <w:iCs/>
          <w:sz w:val="24"/>
          <w:szCs w:val="24"/>
        </w:rPr>
        <w:t xml:space="preserve">p </w:t>
      </w:r>
      <w:r w:rsidRPr="00F733C1">
        <w:rPr>
          <w:rFonts w:ascii="Arial" w:hAnsi="Arial" w:cs="Arial"/>
          <w:i/>
          <w:iCs/>
          <w:sz w:val="24"/>
          <w:szCs w:val="24"/>
        </w:rPr>
        <w:t>T</w:t>
      </w:r>
      <w:r w:rsidR="31972252" w:rsidRPr="00F733C1">
        <w:rPr>
          <w:rFonts w:ascii="Arial" w:hAnsi="Arial" w:cs="Arial"/>
          <w:i/>
          <w:iCs/>
          <w:sz w:val="24"/>
          <w:szCs w:val="24"/>
        </w:rPr>
        <w:t>o $</w:t>
      </w:r>
      <w:r w:rsidR="4EE5D6A8" w:rsidRPr="00F733C1">
        <w:rPr>
          <w:rFonts w:ascii="Arial" w:hAnsi="Arial" w:cs="Arial"/>
          <w:i/>
          <w:iCs/>
          <w:sz w:val="24"/>
          <w:szCs w:val="24"/>
        </w:rPr>
        <w:t>4</w:t>
      </w:r>
      <w:r w:rsidR="56ED20B0" w:rsidRPr="00F733C1">
        <w:rPr>
          <w:rFonts w:ascii="Arial" w:hAnsi="Arial" w:cs="Arial"/>
          <w:i/>
          <w:iCs/>
          <w:sz w:val="24"/>
          <w:szCs w:val="24"/>
        </w:rPr>
        <w:t>,</w:t>
      </w:r>
      <w:r w:rsidR="31972252" w:rsidRPr="00F733C1">
        <w:rPr>
          <w:rFonts w:ascii="Arial" w:hAnsi="Arial" w:cs="Arial"/>
          <w:i/>
          <w:iCs/>
          <w:sz w:val="24"/>
          <w:szCs w:val="24"/>
        </w:rPr>
        <w:t>000</w:t>
      </w:r>
      <w:r w:rsidR="6CA5E3DA" w:rsidRPr="00F733C1">
        <w:rPr>
          <w:rFonts w:ascii="Arial" w:hAnsi="Arial" w:cs="Arial"/>
          <w:i/>
          <w:iCs/>
          <w:sz w:val="24"/>
          <w:szCs w:val="24"/>
        </w:rPr>
        <w:t xml:space="preserve">  </w:t>
      </w:r>
      <w:r w:rsidR="0090615F" w:rsidRPr="00F733C1">
        <w:rPr>
          <w:rFonts w:ascii="Arial" w:hAnsi="Arial" w:cs="Arial"/>
          <w:i/>
          <w:iCs/>
          <w:sz w:val="24"/>
          <w:szCs w:val="24"/>
        </w:rPr>
        <w:t xml:space="preserve"> </w:t>
      </w:r>
      <w:r w:rsidR="00263CFF" w:rsidRPr="00F733C1">
        <w:rPr>
          <w:rFonts w:ascii="Arial" w:hAnsi="Arial" w:cs="Arial"/>
          <w:i/>
          <w:iCs/>
          <w:sz w:val="24"/>
          <w:szCs w:val="24"/>
        </w:rPr>
        <w:t xml:space="preserve"> </w:t>
      </w:r>
    </w:p>
    <w:p w14:paraId="283B98AF" w14:textId="77777777" w:rsidR="000D4A24" w:rsidRPr="0059344E" w:rsidRDefault="000D4A24" w:rsidP="00A4004E">
      <w:pPr>
        <w:spacing w:after="0"/>
        <w:jc w:val="center"/>
        <w:rPr>
          <w:rFonts w:ascii="Arial" w:hAnsi="Arial" w:cs="Arial"/>
          <w:i/>
          <w:iCs/>
          <w:color w:val="FF0000"/>
        </w:rPr>
      </w:pPr>
    </w:p>
    <w:p w14:paraId="115D4CD7" w14:textId="77777777" w:rsidR="001A2D6F" w:rsidRDefault="001A2D6F" w:rsidP="00A4004E">
      <w:pPr>
        <w:spacing w:after="0"/>
        <w:ind w:right="432"/>
        <w:rPr>
          <w:rFonts w:ascii="Arial" w:hAnsi="Arial" w:cs="Arial"/>
          <w:b/>
          <w:bCs/>
        </w:rPr>
      </w:pPr>
    </w:p>
    <w:p w14:paraId="782DF37F" w14:textId="00507487" w:rsidR="00685414" w:rsidRDefault="000D4A24" w:rsidP="00A4004E">
      <w:pPr>
        <w:spacing w:after="0"/>
        <w:ind w:right="432"/>
        <w:rPr>
          <w:rFonts w:ascii="Arial" w:hAnsi="Arial" w:cs="Arial"/>
        </w:rPr>
      </w:pPr>
      <w:r w:rsidRPr="00F733C1">
        <w:rPr>
          <w:rFonts w:ascii="Arial" w:hAnsi="Arial" w:cs="Arial"/>
        </w:rPr>
        <w:t xml:space="preserve">Olympia, Wash., </w:t>
      </w:r>
      <w:r w:rsidR="00734D55" w:rsidRPr="00F733C1">
        <w:rPr>
          <w:rFonts w:ascii="Arial" w:hAnsi="Arial" w:cs="Arial"/>
        </w:rPr>
        <w:t>(September</w:t>
      </w:r>
      <w:r w:rsidR="00734D55">
        <w:rPr>
          <w:rFonts w:ascii="Arial" w:hAnsi="Arial" w:cs="Arial"/>
          <w:b/>
          <w:bCs/>
        </w:rPr>
        <w:t xml:space="preserve"> </w:t>
      </w:r>
      <w:r w:rsidR="00734D55" w:rsidRPr="00F733C1">
        <w:rPr>
          <w:rFonts w:ascii="Arial" w:hAnsi="Arial" w:cs="Arial"/>
        </w:rPr>
        <w:t>1</w:t>
      </w:r>
      <w:r w:rsidR="00263CFF" w:rsidRPr="00F733C1">
        <w:rPr>
          <w:rFonts w:ascii="Arial" w:hAnsi="Arial" w:cs="Arial"/>
        </w:rPr>
        <w:t>, 2020</w:t>
      </w:r>
      <w:r w:rsidR="00734D55" w:rsidRPr="001D4D29">
        <w:rPr>
          <w:rFonts w:ascii="Arial" w:hAnsi="Arial" w:cs="Arial"/>
        </w:rPr>
        <w:t>)</w:t>
      </w:r>
      <w:r w:rsidR="001A2D6F" w:rsidRPr="001D4D29">
        <w:rPr>
          <w:rFonts w:ascii="Arial" w:hAnsi="Arial" w:cs="Arial"/>
        </w:rPr>
        <w:t xml:space="preserve"> </w:t>
      </w:r>
      <w:r w:rsidR="00FD0637" w:rsidRPr="418C6A40">
        <w:rPr>
          <w:rFonts w:ascii="Arial" w:hAnsi="Arial" w:cs="Arial"/>
        </w:rPr>
        <w:t xml:space="preserve">Headquartered in </w:t>
      </w:r>
      <w:r w:rsidR="484BAED1" w:rsidRPr="418C6A40">
        <w:rPr>
          <w:rFonts w:ascii="Arial" w:hAnsi="Arial" w:cs="Arial"/>
        </w:rPr>
        <w:t>Eugene</w:t>
      </w:r>
      <w:r w:rsidR="00263CFF" w:rsidRPr="418C6A40">
        <w:rPr>
          <w:rFonts w:ascii="Arial" w:hAnsi="Arial" w:cs="Arial"/>
        </w:rPr>
        <w:t xml:space="preserve">, </w:t>
      </w:r>
      <w:r w:rsidR="75E0EB1D" w:rsidRPr="418C6A40">
        <w:rPr>
          <w:rFonts w:ascii="Arial" w:hAnsi="Arial" w:cs="Arial"/>
        </w:rPr>
        <w:t>Oregon</w:t>
      </w:r>
      <w:r w:rsidR="00263CFF" w:rsidRPr="418C6A40">
        <w:rPr>
          <w:rFonts w:ascii="Arial" w:hAnsi="Arial" w:cs="Arial"/>
        </w:rPr>
        <w:t xml:space="preserve">, </w:t>
      </w:r>
      <w:r w:rsidR="5B753AED" w:rsidRPr="418C6A40">
        <w:rPr>
          <w:rFonts w:ascii="Arial" w:hAnsi="Arial" w:cs="Arial"/>
        </w:rPr>
        <w:t xml:space="preserve">Oregon Community Credit Union (OCCU) </w:t>
      </w:r>
      <w:r w:rsidR="00263CFF" w:rsidRPr="418C6A40">
        <w:rPr>
          <w:rFonts w:ascii="Arial" w:hAnsi="Arial" w:cs="Arial"/>
        </w:rPr>
        <w:t>has l</w:t>
      </w:r>
      <w:r w:rsidR="00FD0637" w:rsidRPr="418C6A40">
        <w:rPr>
          <w:rFonts w:ascii="Arial" w:hAnsi="Arial" w:cs="Arial"/>
        </w:rPr>
        <w:t xml:space="preserve">aunched </w:t>
      </w:r>
      <w:r w:rsidR="0025057B">
        <w:rPr>
          <w:rFonts w:ascii="Arial" w:hAnsi="Arial" w:cs="Arial"/>
        </w:rPr>
        <w:t xml:space="preserve">a small </w:t>
      </w:r>
      <w:r w:rsidR="00557861" w:rsidRPr="418C6A40">
        <w:rPr>
          <w:rFonts w:ascii="Arial" w:hAnsi="Arial" w:cs="Arial"/>
        </w:rPr>
        <w:t xml:space="preserve">dollar loan product called </w:t>
      </w:r>
      <w:r w:rsidR="38E00225" w:rsidRPr="418C6A40">
        <w:rPr>
          <w:rFonts w:ascii="Arial" w:hAnsi="Arial" w:cs="Arial"/>
        </w:rPr>
        <w:t>Priority Cash</w:t>
      </w:r>
      <w:r w:rsidR="00557861" w:rsidRPr="418C6A40">
        <w:rPr>
          <w:rFonts w:ascii="Arial" w:hAnsi="Arial" w:cs="Arial"/>
        </w:rPr>
        <w:t xml:space="preserve">, </w:t>
      </w:r>
      <w:r w:rsidR="00B171EF" w:rsidRPr="418C6A40">
        <w:rPr>
          <w:rFonts w:ascii="Arial" w:hAnsi="Arial" w:cs="Arial"/>
        </w:rPr>
        <w:t xml:space="preserve">offering short-term </w:t>
      </w:r>
      <w:r w:rsidR="00557861" w:rsidRPr="418C6A40">
        <w:rPr>
          <w:rFonts w:ascii="Arial" w:hAnsi="Arial" w:cs="Arial"/>
        </w:rPr>
        <w:t>loan</w:t>
      </w:r>
      <w:r w:rsidR="63E1E629" w:rsidRPr="418C6A40">
        <w:rPr>
          <w:rFonts w:ascii="Arial" w:hAnsi="Arial" w:cs="Arial"/>
        </w:rPr>
        <w:t>s</w:t>
      </w:r>
      <w:r w:rsidR="00557861" w:rsidRPr="418C6A40">
        <w:rPr>
          <w:rFonts w:ascii="Arial" w:hAnsi="Arial" w:cs="Arial"/>
        </w:rPr>
        <w:t xml:space="preserve"> from $2</w:t>
      </w:r>
      <w:r w:rsidR="2CD0DB15" w:rsidRPr="418C6A40">
        <w:rPr>
          <w:rFonts w:ascii="Arial" w:hAnsi="Arial" w:cs="Arial"/>
        </w:rPr>
        <w:t>00</w:t>
      </w:r>
      <w:r w:rsidR="00473351">
        <w:rPr>
          <w:rFonts w:ascii="Arial" w:hAnsi="Arial" w:cs="Arial"/>
        </w:rPr>
        <w:t xml:space="preserve"> to </w:t>
      </w:r>
      <w:r w:rsidR="2CD0DB15" w:rsidRPr="418C6A40">
        <w:rPr>
          <w:rFonts w:ascii="Arial" w:hAnsi="Arial" w:cs="Arial"/>
        </w:rPr>
        <w:t xml:space="preserve">$4,000. </w:t>
      </w:r>
      <w:r w:rsidR="0025057B">
        <w:rPr>
          <w:rFonts w:ascii="Arial" w:hAnsi="Arial" w:cs="Arial"/>
        </w:rPr>
        <w:t>This</w:t>
      </w:r>
      <w:r w:rsidR="0025057B" w:rsidRPr="418C6A40">
        <w:rPr>
          <w:rFonts w:ascii="Arial" w:hAnsi="Arial" w:cs="Arial"/>
        </w:rPr>
        <w:t xml:space="preserve"> </w:t>
      </w:r>
      <w:r w:rsidR="02FD7FAD" w:rsidRPr="418C6A40">
        <w:rPr>
          <w:rFonts w:ascii="Arial" w:hAnsi="Arial" w:cs="Arial"/>
        </w:rPr>
        <w:t>product</w:t>
      </w:r>
      <w:r w:rsidR="0025057B">
        <w:rPr>
          <w:rFonts w:ascii="Arial" w:hAnsi="Arial" w:cs="Arial"/>
        </w:rPr>
        <w:t xml:space="preserve"> is</w:t>
      </w:r>
      <w:r w:rsidR="02FD7FAD" w:rsidRPr="418C6A40">
        <w:rPr>
          <w:rFonts w:ascii="Arial" w:hAnsi="Arial" w:cs="Arial"/>
        </w:rPr>
        <w:t xml:space="preserve"> designed to </w:t>
      </w:r>
      <w:r w:rsidR="00FD0637" w:rsidRPr="418C6A40">
        <w:rPr>
          <w:rFonts w:ascii="Arial" w:hAnsi="Arial" w:cs="Arial"/>
        </w:rPr>
        <w:t>help members deal with</w:t>
      </w:r>
      <w:r w:rsidR="09409B73" w:rsidRPr="418C6A40">
        <w:rPr>
          <w:rFonts w:ascii="Arial" w:hAnsi="Arial" w:cs="Arial"/>
        </w:rPr>
        <w:t xml:space="preserve"> unexpected</w:t>
      </w:r>
      <w:r w:rsidR="00FD0637" w:rsidRPr="418C6A40">
        <w:rPr>
          <w:rFonts w:ascii="Arial" w:hAnsi="Arial" w:cs="Arial"/>
        </w:rPr>
        <w:t xml:space="preserve"> cash </w:t>
      </w:r>
      <w:r w:rsidR="00685414" w:rsidRPr="418C6A40">
        <w:rPr>
          <w:rFonts w:ascii="Arial" w:hAnsi="Arial" w:cs="Arial"/>
        </w:rPr>
        <w:t>needs with an easy</w:t>
      </w:r>
      <w:r w:rsidR="007F169C">
        <w:rPr>
          <w:rFonts w:ascii="Arial" w:hAnsi="Arial" w:cs="Arial"/>
        </w:rPr>
        <w:t>-</w:t>
      </w:r>
      <w:r w:rsidR="00685414" w:rsidRPr="418C6A40">
        <w:rPr>
          <w:rFonts w:ascii="Arial" w:hAnsi="Arial" w:cs="Arial"/>
        </w:rPr>
        <w:t>to</w:t>
      </w:r>
      <w:r w:rsidR="007F169C">
        <w:rPr>
          <w:rFonts w:ascii="Arial" w:hAnsi="Arial" w:cs="Arial"/>
        </w:rPr>
        <w:t>-</w:t>
      </w:r>
      <w:r w:rsidR="00685414" w:rsidRPr="418C6A40">
        <w:rPr>
          <w:rFonts w:ascii="Arial" w:hAnsi="Arial" w:cs="Arial"/>
        </w:rPr>
        <w:t>use</w:t>
      </w:r>
      <w:r w:rsidR="00557861" w:rsidRPr="418C6A40">
        <w:rPr>
          <w:rFonts w:ascii="Arial" w:hAnsi="Arial" w:cs="Arial"/>
        </w:rPr>
        <w:t xml:space="preserve"> </w:t>
      </w:r>
      <w:r w:rsidR="07079EE1" w:rsidRPr="418C6A40">
        <w:rPr>
          <w:rFonts w:ascii="Arial" w:hAnsi="Arial" w:cs="Arial"/>
        </w:rPr>
        <w:t xml:space="preserve">digital banking solution. </w:t>
      </w:r>
    </w:p>
    <w:p w14:paraId="3B386A46" w14:textId="7E51C230" w:rsidR="00685414" w:rsidRDefault="00685414" w:rsidP="00A4004E">
      <w:pPr>
        <w:spacing w:after="0"/>
        <w:ind w:right="432"/>
        <w:rPr>
          <w:rFonts w:ascii="Arial" w:hAnsi="Arial" w:cs="Arial"/>
        </w:rPr>
      </w:pPr>
    </w:p>
    <w:p w14:paraId="2193A593" w14:textId="299321CE" w:rsidR="00685414" w:rsidRDefault="00331112" w:rsidP="00A4004E">
      <w:pPr>
        <w:spacing w:after="0"/>
        <w:ind w:right="432"/>
        <w:rPr>
          <w:rFonts w:ascii="Arial" w:hAnsi="Arial" w:cs="Arial"/>
        </w:rPr>
      </w:pPr>
      <w:r w:rsidRPr="0E0EE031">
        <w:rPr>
          <w:rFonts w:ascii="Arial" w:hAnsi="Arial" w:cs="Arial"/>
        </w:rPr>
        <w:t xml:space="preserve">Using </w:t>
      </w:r>
      <w:hyperlink r:id="rId12">
        <w:r w:rsidRPr="0E0EE031">
          <w:rPr>
            <w:rStyle w:val="Hyperlink"/>
            <w:rFonts w:ascii="Arial" w:hAnsi="Arial" w:cs="Arial"/>
          </w:rPr>
          <w:t>QCash Financial’s</w:t>
        </w:r>
      </w:hyperlink>
      <w:r w:rsidRPr="0E0EE031">
        <w:rPr>
          <w:rFonts w:ascii="Arial" w:hAnsi="Arial" w:cs="Arial"/>
        </w:rPr>
        <w:t xml:space="preserve"> white-label </w:t>
      </w:r>
      <w:hyperlink r:id="rId13">
        <w:r w:rsidRPr="0E0EE031">
          <w:rPr>
            <w:rStyle w:val="Hyperlink"/>
            <w:rFonts w:ascii="Arial" w:hAnsi="Arial" w:cs="Arial"/>
          </w:rPr>
          <w:t>digital lending platform</w:t>
        </w:r>
      </w:hyperlink>
      <w:r w:rsidRPr="0E0EE031">
        <w:rPr>
          <w:rFonts w:ascii="Arial" w:hAnsi="Arial" w:cs="Arial"/>
        </w:rPr>
        <w:t xml:space="preserve">, </w:t>
      </w:r>
      <w:r w:rsidR="4871DE18" w:rsidRPr="0E0EE031">
        <w:rPr>
          <w:rFonts w:ascii="Arial" w:hAnsi="Arial" w:cs="Arial"/>
        </w:rPr>
        <w:t>OCCU</w:t>
      </w:r>
      <w:r w:rsidR="00557861" w:rsidRPr="0E0EE031">
        <w:rPr>
          <w:rFonts w:ascii="Arial" w:hAnsi="Arial" w:cs="Arial"/>
        </w:rPr>
        <w:t xml:space="preserve"> </w:t>
      </w:r>
      <w:r w:rsidR="0023637C" w:rsidRPr="0E0EE031">
        <w:rPr>
          <w:rFonts w:ascii="Arial" w:hAnsi="Arial" w:cs="Arial"/>
        </w:rPr>
        <w:t>automate</w:t>
      </w:r>
      <w:r w:rsidR="7C584FDA" w:rsidRPr="0E0EE031">
        <w:rPr>
          <w:rFonts w:ascii="Arial" w:hAnsi="Arial" w:cs="Arial"/>
        </w:rPr>
        <w:t>s</w:t>
      </w:r>
      <w:r w:rsidR="0023637C" w:rsidRPr="0E0EE031">
        <w:rPr>
          <w:rFonts w:ascii="Arial" w:hAnsi="Arial" w:cs="Arial"/>
        </w:rPr>
        <w:t xml:space="preserve"> the loan </w:t>
      </w:r>
      <w:r w:rsidR="03506446" w:rsidRPr="0E0EE031">
        <w:rPr>
          <w:rFonts w:ascii="Arial" w:hAnsi="Arial" w:cs="Arial"/>
        </w:rPr>
        <w:t xml:space="preserve">decision using data from </w:t>
      </w:r>
      <w:r w:rsidR="008540D1">
        <w:rPr>
          <w:rFonts w:ascii="Arial" w:hAnsi="Arial" w:cs="Arial"/>
        </w:rPr>
        <w:t xml:space="preserve">its </w:t>
      </w:r>
      <w:r w:rsidR="03506446" w:rsidRPr="0E0EE031">
        <w:rPr>
          <w:rFonts w:ascii="Arial" w:hAnsi="Arial" w:cs="Arial"/>
        </w:rPr>
        <w:t xml:space="preserve">core banking system, rather than using credit bureau data. </w:t>
      </w:r>
      <w:r w:rsidRPr="0E0EE031">
        <w:rPr>
          <w:rFonts w:ascii="Arial" w:hAnsi="Arial" w:cs="Arial"/>
        </w:rPr>
        <w:t>Members learn i</w:t>
      </w:r>
      <w:r w:rsidR="0023637C" w:rsidRPr="0E0EE031">
        <w:rPr>
          <w:rFonts w:ascii="Arial" w:hAnsi="Arial" w:cs="Arial"/>
        </w:rPr>
        <w:t>mmediately what they qualify for</w:t>
      </w:r>
      <w:r w:rsidR="00E3160D">
        <w:rPr>
          <w:rFonts w:ascii="Arial" w:hAnsi="Arial" w:cs="Arial"/>
        </w:rPr>
        <w:t>,</w:t>
      </w:r>
      <w:r w:rsidR="0023637C" w:rsidRPr="0E0EE031">
        <w:rPr>
          <w:rFonts w:ascii="Arial" w:hAnsi="Arial" w:cs="Arial"/>
        </w:rPr>
        <w:t xml:space="preserve"> and the funds are deposited into the</w:t>
      </w:r>
      <w:r w:rsidR="00557861" w:rsidRPr="0E0EE031">
        <w:rPr>
          <w:rFonts w:ascii="Arial" w:hAnsi="Arial" w:cs="Arial"/>
        </w:rPr>
        <w:t xml:space="preserve">ir </w:t>
      </w:r>
      <w:r w:rsidR="77780472" w:rsidRPr="0E0EE031">
        <w:rPr>
          <w:rFonts w:ascii="Arial" w:hAnsi="Arial" w:cs="Arial"/>
        </w:rPr>
        <w:t xml:space="preserve">account </w:t>
      </w:r>
      <w:r w:rsidR="00F25CA0">
        <w:rPr>
          <w:rFonts w:ascii="Arial" w:hAnsi="Arial" w:cs="Arial"/>
        </w:rPr>
        <w:t>in near real-time</w:t>
      </w:r>
      <w:r w:rsidR="77780472" w:rsidRPr="0E0EE031">
        <w:rPr>
          <w:rFonts w:ascii="Arial" w:hAnsi="Arial" w:cs="Arial"/>
        </w:rPr>
        <w:t xml:space="preserve">. </w:t>
      </w:r>
      <w:r w:rsidRPr="0E0EE031">
        <w:rPr>
          <w:rFonts w:ascii="Arial" w:hAnsi="Arial" w:cs="Arial"/>
        </w:rPr>
        <w:t>The fees and rates are configurable by each financial institution and are substantially lower than traditional short-term lenders.</w:t>
      </w:r>
    </w:p>
    <w:p w14:paraId="240D6E9D" w14:textId="1E763BDA" w:rsidR="009B53D9" w:rsidRDefault="009B53D9" w:rsidP="00A4004E">
      <w:pPr>
        <w:spacing w:after="0"/>
        <w:ind w:right="432"/>
        <w:rPr>
          <w:rFonts w:ascii="Arial" w:hAnsi="Arial" w:cs="Arial"/>
        </w:rPr>
      </w:pPr>
    </w:p>
    <w:p w14:paraId="53E69C70" w14:textId="13F7771D" w:rsidR="00272B7B" w:rsidRDefault="009B53D9" w:rsidP="00A4004E">
      <w:pPr>
        <w:spacing w:after="0"/>
        <w:ind w:right="432"/>
        <w:rPr>
          <w:rFonts w:ascii="Arial" w:hAnsi="Arial" w:cs="Arial"/>
        </w:rPr>
      </w:pPr>
      <w:r w:rsidRPr="418C6A40">
        <w:rPr>
          <w:rFonts w:ascii="Arial" w:hAnsi="Arial" w:cs="Arial"/>
        </w:rPr>
        <w:t>“</w:t>
      </w:r>
      <w:r w:rsidR="716E8163" w:rsidRPr="418C6A40">
        <w:rPr>
          <w:rFonts w:ascii="Arial" w:hAnsi="Arial" w:cs="Arial"/>
        </w:rPr>
        <w:t xml:space="preserve">Our values guide us </w:t>
      </w:r>
      <w:r w:rsidR="1B7C16B2" w:rsidRPr="418C6A40">
        <w:rPr>
          <w:rFonts w:ascii="Arial" w:hAnsi="Arial" w:cs="Arial"/>
        </w:rPr>
        <w:t>at OCCU</w:t>
      </w:r>
      <w:r w:rsidR="00E346F0">
        <w:rPr>
          <w:rFonts w:ascii="Arial" w:hAnsi="Arial" w:cs="Arial"/>
        </w:rPr>
        <w:t>,</w:t>
      </w:r>
      <w:r w:rsidR="1B7C16B2" w:rsidRPr="418C6A40">
        <w:rPr>
          <w:rFonts w:ascii="Arial" w:hAnsi="Arial" w:cs="Arial"/>
        </w:rPr>
        <w:t xml:space="preserve"> </w:t>
      </w:r>
      <w:r w:rsidR="716E8163" w:rsidRPr="418C6A40">
        <w:rPr>
          <w:rFonts w:ascii="Arial" w:hAnsi="Arial" w:cs="Arial"/>
        </w:rPr>
        <w:t xml:space="preserve">and </w:t>
      </w:r>
      <w:r w:rsidR="0025057B">
        <w:rPr>
          <w:rFonts w:ascii="Arial" w:hAnsi="Arial" w:cs="Arial"/>
        </w:rPr>
        <w:t>this product</w:t>
      </w:r>
      <w:r w:rsidR="0025057B" w:rsidRPr="418C6A40">
        <w:rPr>
          <w:rFonts w:ascii="Arial" w:hAnsi="Arial" w:cs="Arial"/>
        </w:rPr>
        <w:t xml:space="preserve"> </w:t>
      </w:r>
      <w:r w:rsidR="716E8163" w:rsidRPr="418C6A40">
        <w:rPr>
          <w:rFonts w:ascii="Arial" w:hAnsi="Arial" w:cs="Arial"/>
        </w:rPr>
        <w:t>fit</w:t>
      </w:r>
      <w:r w:rsidR="00E3160D">
        <w:rPr>
          <w:rFonts w:ascii="Arial" w:hAnsi="Arial" w:cs="Arial"/>
        </w:rPr>
        <w:t>s</w:t>
      </w:r>
      <w:r w:rsidR="716E8163" w:rsidRPr="418C6A40">
        <w:rPr>
          <w:rFonts w:ascii="Arial" w:hAnsi="Arial" w:cs="Arial"/>
        </w:rPr>
        <w:t xml:space="preserve"> </w:t>
      </w:r>
      <w:r w:rsidR="5B971964" w:rsidRPr="418C6A40">
        <w:rPr>
          <w:rFonts w:ascii="Arial" w:hAnsi="Arial" w:cs="Arial"/>
        </w:rPr>
        <w:t xml:space="preserve">into </w:t>
      </w:r>
      <w:r w:rsidR="716E8163" w:rsidRPr="418C6A40">
        <w:rPr>
          <w:rFonts w:ascii="Arial" w:hAnsi="Arial" w:cs="Arial"/>
        </w:rPr>
        <w:t>our vision of enriching lives,”</w:t>
      </w:r>
      <w:r w:rsidR="00263CFF" w:rsidRPr="418C6A40">
        <w:rPr>
          <w:rFonts w:ascii="Arial" w:hAnsi="Arial" w:cs="Arial"/>
        </w:rPr>
        <w:t xml:space="preserve"> said</w:t>
      </w:r>
      <w:r w:rsidR="39A5541E" w:rsidRPr="418C6A40">
        <w:rPr>
          <w:rFonts w:ascii="Arial" w:hAnsi="Arial" w:cs="Arial"/>
        </w:rPr>
        <w:t xml:space="preserve"> </w:t>
      </w:r>
      <w:r w:rsidR="3231CE60" w:rsidRPr="418C6A40">
        <w:rPr>
          <w:rFonts w:ascii="Arial" w:hAnsi="Arial" w:cs="Arial"/>
        </w:rPr>
        <w:t>Russ Bernardo</w:t>
      </w:r>
      <w:r w:rsidR="39A5541E" w:rsidRPr="418C6A40">
        <w:rPr>
          <w:rFonts w:ascii="Arial" w:hAnsi="Arial" w:cs="Arial"/>
        </w:rPr>
        <w:t xml:space="preserve">, </w:t>
      </w:r>
      <w:r w:rsidR="425227DB" w:rsidRPr="418C6A40">
        <w:rPr>
          <w:rFonts w:ascii="Arial" w:hAnsi="Arial" w:cs="Arial"/>
        </w:rPr>
        <w:t xml:space="preserve">Chief Lending Officer </w:t>
      </w:r>
      <w:r w:rsidR="39A5541E" w:rsidRPr="418C6A40">
        <w:rPr>
          <w:rFonts w:ascii="Arial" w:hAnsi="Arial" w:cs="Arial"/>
        </w:rPr>
        <w:t xml:space="preserve">at </w:t>
      </w:r>
      <w:r w:rsidR="01F1CCA5" w:rsidRPr="418C6A40">
        <w:rPr>
          <w:rFonts w:ascii="Arial" w:hAnsi="Arial" w:cs="Arial"/>
        </w:rPr>
        <w:t>OCCU</w:t>
      </w:r>
      <w:r w:rsidR="291A526D" w:rsidRPr="418C6A40">
        <w:rPr>
          <w:rFonts w:ascii="Arial" w:hAnsi="Arial" w:cs="Arial"/>
        </w:rPr>
        <w:t>.</w:t>
      </w:r>
      <w:r w:rsidR="00263CFF" w:rsidRPr="418C6A40">
        <w:rPr>
          <w:rFonts w:ascii="Arial" w:hAnsi="Arial" w:cs="Arial"/>
        </w:rPr>
        <w:t xml:space="preserve"> “These </w:t>
      </w:r>
      <w:r w:rsidR="00272B7B" w:rsidRPr="418C6A40">
        <w:rPr>
          <w:rFonts w:ascii="Arial" w:hAnsi="Arial" w:cs="Arial"/>
        </w:rPr>
        <w:t xml:space="preserve">small dollar </w:t>
      </w:r>
      <w:r w:rsidR="00263CFF" w:rsidRPr="418C6A40">
        <w:rPr>
          <w:rFonts w:ascii="Arial" w:hAnsi="Arial" w:cs="Arial"/>
        </w:rPr>
        <w:t xml:space="preserve">loans </w:t>
      </w:r>
      <w:r w:rsidR="3DA01364" w:rsidRPr="418C6A40">
        <w:rPr>
          <w:rFonts w:ascii="Arial" w:hAnsi="Arial" w:cs="Arial"/>
        </w:rPr>
        <w:t>provide our members with a quick and easy way to access liquidity when they need it</w:t>
      </w:r>
      <w:r w:rsidR="66A88010" w:rsidRPr="418C6A40">
        <w:rPr>
          <w:rFonts w:ascii="Arial" w:hAnsi="Arial" w:cs="Arial"/>
        </w:rPr>
        <w:t>. This is more important than ever right now</w:t>
      </w:r>
      <w:r w:rsidR="00E3160D">
        <w:rPr>
          <w:rFonts w:ascii="Arial" w:hAnsi="Arial" w:cs="Arial"/>
        </w:rPr>
        <w:t>,</w:t>
      </w:r>
      <w:r w:rsidR="66A88010" w:rsidRPr="418C6A40">
        <w:rPr>
          <w:rFonts w:ascii="Arial" w:hAnsi="Arial" w:cs="Arial"/>
        </w:rPr>
        <w:t xml:space="preserve"> with COVID-19 impacting the financial situations of so many people.”</w:t>
      </w:r>
      <w:r w:rsidR="008C1EBF" w:rsidRPr="418C6A40">
        <w:rPr>
          <w:rFonts w:ascii="Arial" w:hAnsi="Arial" w:cs="Arial"/>
        </w:rPr>
        <w:t xml:space="preserve"> </w:t>
      </w:r>
    </w:p>
    <w:p w14:paraId="6322D0AC" w14:textId="77777777" w:rsidR="00272B7B" w:rsidRDefault="00272B7B" w:rsidP="00A4004E">
      <w:pPr>
        <w:spacing w:after="0"/>
        <w:ind w:right="432"/>
        <w:rPr>
          <w:rFonts w:ascii="Arial" w:hAnsi="Arial" w:cs="Arial"/>
        </w:rPr>
      </w:pPr>
    </w:p>
    <w:p w14:paraId="5523D31A" w14:textId="1AC4978F" w:rsidR="008C1EBF" w:rsidRDefault="008C1EBF" w:rsidP="00A4004E">
      <w:pPr>
        <w:spacing w:after="0"/>
        <w:ind w:right="432"/>
        <w:rPr>
          <w:rFonts w:ascii="Arial" w:hAnsi="Arial" w:cs="Arial"/>
        </w:rPr>
      </w:pPr>
      <w:r w:rsidRPr="418C6A40">
        <w:rPr>
          <w:rFonts w:ascii="Arial" w:hAnsi="Arial" w:cs="Arial"/>
        </w:rPr>
        <w:t xml:space="preserve">In addition to providing an easy application process, the QCash Financial platform also </w:t>
      </w:r>
      <w:r w:rsidR="00027F8B">
        <w:rPr>
          <w:rFonts w:ascii="Arial" w:hAnsi="Arial" w:cs="Arial"/>
        </w:rPr>
        <w:t>offer</w:t>
      </w:r>
      <w:r w:rsidR="00F25CA0">
        <w:rPr>
          <w:rFonts w:ascii="Arial" w:hAnsi="Arial" w:cs="Arial"/>
        </w:rPr>
        <w:t>s</w:t>
      </w:r>
      <w:r w:rsidRPr="418C6A40">
        <w:rPr>
          <w:rFonts w:ascii="Arial" w:hAnsi="Arial" w:cs="Arial"/>
        </w:rPr>
        <w:t xml:space="preserve"> short-term </w:t>
      </w:r>
      <w:r w:rsidR="00503FE8" w:rsidRPr="00F733C1">
        <w:rPr>
          <w:rFonts w:ascii="Arial" w:hAnsi="Arial" w:cs="Arial"/>
        </w:rPr>
        <w:t>funding</w:t>
      </w:r>
      <w:r w:rsidRPr="00F733C1">
        <w:rPr>
          <w:rFonts w:ascii="Arial" w:hAnsi="Arial" w:cs="Arial"/>
        </w:rPr>
        <w:t xml:space="preserve"> </w:t>
      </w:r>
      <w:r w:rsidR="00F25CA0">
        <w:rPr>
          <w:rFonts w:ascii="Arial" w:hAnsi="Arial" w:cs="Arial"/>
        </w:rPr>
        <w:t>for</w:t>
      </w:r>
      <w:r w:rsidR="00F25CA0" w:rsidRPr="418C6A40">
        <w:rPr>
          <w:rFonts w:ascii="Arial" w:hAnsi="Arial" w:cs="Arial"/>
        </w:rPr>
        <w:t xml:space="preserve"> </w:t>
      </w:r>
      <w:r w:rsidR="001150C2" w:rsidRPr="418C6A40">
        <w:rPr>
          <w:rFonts w:ascii="Arial" w:hAnsi="Arial" w:cs="Arial"/>
        </w:rPr>
        <w:t xml:space="preserve">members who may have historically turned to high-cost lending sources, such as payday lenders or pawn shops </w:t>
      </w:r>
      <w:r w:rsidR="000656AB" w:rsidRPr="418C6A40">
        <w:rPr>
          <w:rFonts w:ascii="Arial" w:hAnsi="Arial" w:cs="Arial"/>
        </w:rPr>
        <w:t>with triple</w:t>
      </w:r>
      <w:r w:rsidR="00E346F0">
        <w:rPr>
          <w:rFonts w:ascii="Arial" w:hAnsi="Arial" w:cs="Arial"/>
        </w:rPr>
        <w:t>-</w:t>
      </w:r>
      <w:r w:rsidR="000656AB" w:rsidRPr="418C6A40">
        <w:rPr>
          <w:rFonts w:ascii="Arial" w:hAnsi="Arial" w:cs="Arial"/>
        </w:rPr>
        <w:t>digit APRs</w:t>
      </w:r>
      <w:r w:rsidR="001150C2" w:rsidRPr="418C6A40">
        <w:rPr>
          <w:rFonts w:ascii="Arial" w:hAnsi="Arial" w:cs="Arial"/>
        </w:rPr>
        <w:t>.</w:t>
      </w:r>
      <w:r w:rsidR="000656AB" w:rsidRPr="418C6A40">
        <w:rPr>
          <w:rFonts w:ascii="Arial" w:hAnsi="Arial" w:cs="Arial"/>
        </w:rPr>
        <w:t xml:space="preserve"> </w:t>
      </w:r>
      <w:r w:rsidR="174EBC53" w:rsidRPr="418C6A40">
        <w:rPr>
          <w:rFonts w:ascii="Arial" w:hAnsi="Arial" w:cs="Arial"/>
        </w:rPr>
        <w:t>In Oregon,</w:t>
      </w:r>
      <w:r w:rsidR="1EA5732F" w:rsidRPr="418C6A40">
        <w:rPr>
          <w:rFonts w:ascii="Arial" w:hAnsi="Arial" w:cs="Arial"/>
        </w:rPr>
        <w:t xml:space="preserve"> lenders </w:t>
      </w:r>
      <w:r w:rsidR="47708963" w:rsidRPr="418C6A40">
        <w:rPr>
          <w:rFonts w:ascii="Arial" w:hAnsi="Arial" w:cs="Arial"/>
        </w:rPr>
        <w:t>can</w:t>
      </w:r>
      <w:r w:rsidR="1EA5732F" w:rsidRPr="418C6A40">
        <w:rPr>
          <w:rFonts w:ascii="Arial" w:hAnsi="Arial" w:cs="Arial"/>
        </w:rPr>
        <w:t xml:space="preserve"> charge an </w:t>
      </w:r>
      <w:r w:rsidR="174EBC53" w:rsidRPr="418C6A40">
        <w:rPr>
          <w:rFonts w:ascii="Arial" w:hAnsi="Arial" w:cs="Arial"/>
        </w:rPr>
        <w:t xml:space="preserve">APR </w:t>
      </w:r>
      <w:r w:rsidR="00E3160D" w:rsidRPr="418C6A40">
        <w:rPr>
          <w:rFonts w:ascii="Arial" w:hAnsi="Arial" w:cs="Arial"/>
        </w:rPr>
        <w:t xml:space="preserve">as high as 156% </w:t>
      </w:r>
      <w:r w:rsidR="174EBC53" w:rsidRPr="418C6A40">
        <w:rPr>
          <w:rFonts w:ascii="Arial" w:hAnsi="Arial" w:cs="Arial"/>
        </w:rPr>
        <w:t>on a $100</w:t>
      </w:r>
      <w:r w:rsidR="00E3160D">
        <w:rPr>
          <w:rFonts w:ascii="Arial" w:hAnsi="Arial" w:cs="Arial"/>
        </w:rPr>
        <w:t>, 31-day</w:t>
      </w:r>
      <w:r w:rsidR="00473351">
        <w:rPr>
          <w:rFonts w:ascii="Arial" w:hAnsi="Arial" w:cs="Arial"/>
        </w:rPr>
        <w:t xml:space="preserve"> </w:t>
      </w:r>
      <w:r w:rsidR="174EBC53" w:rsidRPr="418C6A40">
        <w:rPr>
          <w:rFonts w:ascii="Arial" w:hAnsi="Arial" w:cs="Arial"/>
        </w:rPr>
        <w:t>loan</w:t>
      </w:r>
      <w:r w:rsidR="00E3160D">
        <w:rPr>
          <w:rFonts w:ascii="Arial" w:hAnsi="Arial" w:cs="Arial"/>
        </w:rPr>
        <w:t>.</w:t>
      </w:r>
      <w:r w:rsidR="174EBC53" w:rsidRPr="418C6A40">
        <w:rPr>
          <w:rFonts w:ascii="Arial" w:hAnsi="Arial" w:cs="Arial"/>
        </w:rPr>
        <w:t xml:space="preserve"> </w:t>
      </w:r>
    </w:p>
    <w:p w14:paraId="1293A35D" w14:textId="77777777" w:rsidR="001150C2" w:rsidRDefault="001150C2" w:rsidP="00A4004E">
      <w:pPr>
        <w:spacing w:after="0"/>
        <w:ind w:right="432"/>
        <w:rPr>
          <w:rFonts w:ascii="Arial" w:hAnsi="Arial" w:cs="Arial"/>
        </w:rPr>
      </w:pPr>
    </w:p>
    <w:p w14:paraId="44ED4586" w14:textId="5BBE613D" w:rsidR="001150C2" w:rsidRDefault="001150C2" w:rsidP="00A4004E">
      <w:pPr>
        <w:spacing w:after="0"/>
        <w:ind w:right="432"/>
        <w:rPr>
          <w:rFonts w:ascii="Arial" w:hAnsi="Arial" w:cs="Arial"/>
        </w:rPr>
      </w:pPr>
      <w:r w:rsidRPr="4758D4DD">
        <w:rPr>
          <w:rFonts w:ascii="Arial" w:hAnsi="Arial" w:cs="Arial"/>
        </w:rPr>
        <w:t>“</w:t>
      </w:r>
      <w:r w:rsidR="0993E8BC" w:rsidRPr="4758D4DD">
        <w:rPr>
          <w:rFonts w:ascii="Arial" w:hAnsi="Arial" w:cs="Arial"/>
        </w:rPr>
        <w:t xml:space="preserve">We know consumers are struggling right now. Having access to </w:t>
      </w:r>
      <w:r w:rsidR="06CB8BF0" w:rsidRPr="4758D4DD">
        <w:rPr>
          <w:rFonts w:ascii="Arial" w:hAnsi="Arial" w:cs="Arial"/>
        </w:rPr>
        <w:t>a</w:t>
      </w:r>
      <w:r w:rsidR="4A2CD419" w:rsidRPr="4758D4DD">
        <w:rPr>
          <w:rFonts w:ascii="Arial" w:hAnsi="Arial" w:cs="Arial"/>
        </w:rPr>
        <w:t xml:space="preserve">n </w:t>
      </w:r>
      <w:r w:rsidR="0993E8BC" w:rsidRPr="4758D4DD">
        <w:rPr>
          <w:rFonts w:ascii="Arial" w:hAnsi="Arial" w:cs="Arial"/>
        </w:rPr>
        <w:t xml:space="preserve">affordable, small dollar loan is </w:t>
      </w:r>
      <w:r w:rsidR="51443E53" w:rsidRPr="4758D4DD">
        <w:rPr>
          <w:rFonts w:ascii="Arial" w:hAnsi="Arial" w:cs="Arial"/>
        </w:rPr>
        <w:t xml:space="preserve">vital </w:t>
      </w:r>
      <w:r w:rsidR="05050CF6" w:rsidRPr="4758D4DD">
        <w:rPr>
          <w:rFonts w:ascii="Arial" w:hAnsi="Arial" w:cs="Arial"/>
        </w:rPr>
        <w:t xml:space="preserve">for millions of Americans </w:t>
      </w:r>
      <w:r w:rsidR="51443E53" w:rsidRPr="4758D4DD">
        <w:rPr>
          <w:rFonts w:ascii="Arial" w:hAnsi="Arial" w:cs="Arial"/>
        </w:rPr>
        <w:t xml:space="preserve">— particularly </w:t>
      </w:r>
      <w:r w:rsidR="6AAE6594" w:rsidRPr="4758D4DD">
        <w:rPr>
          <w:rFonts w:ascii="Arial" w:hAnsi="Arial" w:cs="Arial"/>
        </w:rPr>
        <w:t xml:space="preserve">during </w:t>
      </w:r>
      <w:r w:rsidR="51443E53" w:rsidRPr="4758D4DD">
        <w:rPr>
          <w:rFonts w:ascii="Arial" w:hAnsi="Arial" w:cs="Arial"/>
        </w:rPr>
        <w:t>times of stress</w:t>
      </w:r>
      <w:r w:rsidR="00394345" w:rsidRPr="4758D4DD">
        <w:rPr>
          <w:rFonts w:ascii="Arial" w:hAnsi="Arial" w:cs="Arial"/>
        </w:rPr>
        <w:t>,” said QCash Financial CEO, Ben Morales. “</w:t>
      </w:r>
      <w:r w:rsidR="17518A6D" w:rsidRPr="4758D4DD">
        <w:rPr>
          <w:rFonts w:ascii="Arial" w:hAnsi="Arial" w:cs="Arial"/>
        </w:rPr>
        <w:t>We’re pleased to be working with credit unions like OCCU to help them provide a</w:t>
      </w:r>
      <w:r w:rsidR="66291849" w:rsidRPr="4758D4DD">
        <w:rPr>
          <w:rFonts w:ascii="Arial" w:hAnsi="Arial" w:cs="Arial"/>
        </w:rPr>
        <w:t xml:space="preserve"> responsible safety net for their members</w:t>
      </w:r>
      <w:r w:rsidR="00394345" w:rsidRPr="4758D4DD">
        <w:rPr>
          <w:rFonts w:ascii="Arial" w:hAnsi="Arial" w:cs="Arial"/>
        </w:rPr>
        <w:t>.”</w:t>
      </w:r>
    </w:p>
    <w:p w14:paraId="3D9D6165" w14:textId="77777777" w:rsidR="00F733C1" w:rsidRDefault="00F733C1" w:rsidP="00A4004E">
      <w:pPr>
        <w:spacing w:after="0"/>
        <w:ind w:right="720"/>
        <w:rPr>
          <w:rFonts w:ascii="Arial" w:hAnsi="Arial" w:cs="Arial"/>
        </w:rPr>
      </w:pPr>
    </w:p>
    <w:p w14:paraId="18D7A04E" w14:textId="59AE3FC0" w:rsidR="00E3160D" w:rsidRDefault="00E3160D" w:rsidP="00A4004E">
      <w:pPr>
        <w:spacing w:after="0"/>
        <w:ind w:right="720"/>
        <w:rPr>
          <w:rFonts w:ascii="Arial" w:hAnsi="Arial" w:cs="Arial"/>
          <w:b/>
          <w:u w:val="single"/>
          <w:shd w:val="clear" w:color="auto" w:fill="FFFFFF"/>
        </w:rPr>
      </w:pPr>
      <w:r>
        <w:rPr>
          <w:rFonts w:ascii="Arial" w:hAnsi="Arial" w:cs="Arial"/>
          <w:b/>
          <w:u w:val="single"/>
          <w:shd w:val="clear" w:color="auto" w:fill="FFFFFF"/>
        </w:rPr>
        <w:lastRenderedPageBreak/>
        <w:t>About OCCU</w:t>
      </w:r>
    </w:p>
    <w:p w14:paraId="232D9665" w14:textId="5C88C1DE" w:rsidR="00E3160D" w:rsidRDefault="00E3160D" w:rsidP="00A4004E">
      <w:pPr>
        <w:spacing w:after="0"/>
        <w:ind w:right="720"/>
        <w:rPr>
          <w:rFonts w:ascii="Arial" w:hAnsi="Arial" w:cs="Arial"/>
          <w:shd w:val="clear" w:color="auto" w:fill="FFFFFF"/>
        </w:rPr>
      </w:pPr>
      <w:r>
        <w:rPr>
          <w:rFonts w:ascii="Arial" w:hAnsi="Arial" w:cs="Arial"/>
        </w:rPr>
        <w:t>OCCU was founded in 1956 in Eugene, Oregon. Today, as a not-for-profit financial cooperative, OCCU has more than $2.3 billion in assets</w:t>
      </w:r>
      <w:r w:rsidR="00E346F0">
        <w:rPr>
          <w:rFonts w:ascii="Arial" w:hAnsi="Arial" w:cs="Arial"/>
        </w:rPr>
        <w:t>. I</w:t>
      </w:r>
      <w:r>
        <w:rPr>
          <w:rFonts w:ascii="Arial" w:hAnsi="Arial" w:cs="Arial"/>
        </w:rPr>
        <w:t xml:space="preserve">ts members are served through digital channels and </w:t>
      </w:r>
      <w:r w:rsidR="00027F8B">
        <w:rPr>
          <w:rFonts w:ascii="Arial" w:hAnsi="Arial" w:cs="Arial"/>
        </w:rPr>
        <w:t>ten</w:t>
      </w:r>
      <w:r>
        <w:rPr>
          <w:rFonts w:ascii="Arial" w:hAnsi="Arial" w:cs="Arial"/>
        </w:rPr>
        <w:t xml:space="preserve"> branch and service center locations in Eugene, Springfield, Salem</w:t>
      </w:r>
      <w:r w:rsidR="00E346F0">
        <w:rPr>
          <w:rFonts w:ascii="Arial" w:hAnsi="Arial" w:cs="Arial"/>
        </w:rPr>
        <w:t>,</w:t>
      </w:r>
      <w:r>
        <w:rPr>
          <w:rFonts w:ascii="Arial" w:hAnsi="Arial" w:cs="Arial"/>
        </w:rPr>
        <w:t xml:space="preserve"> and Wilsonville. Although most members reside in one of the 28 Oregon counties or six Washington counties OCCU serves, others reside throughout the United States and even abroad, keeping their membership active through online and mobile banking. Learn more at </w:t>
      </w:r>
      <w:hyperlink r:id="rId14" w:history="1">
        <w:r>
          <w:rPr>
            <w:rStyle w:val="Hyperlink"/>
            <w:rFonts w:ascii="Arial" w:hAnsi="Arial" w:cs="Arial"/>
            <w:shd w:val="clear" w:color="auto" w:fill="FFFFFF"/>
          </w:rPr>
          <w:t>MyOCCU.org</w:t>
        </w:r>
      </w:hyperlink>
      <w:r>
        <w:rPr>
          <w:rFonts w:ascii="Arial" w:hAnsi="Arial" w:cs="Arial"/>
          <w:shd w:val="clear" w:color="auto" w:fill="FFFFFF"/>
        </w:rPr>
        <w:t>.</w:t>
      </w:r>
    </w:p>
    <w:p w14:paraId="4C96E8A0" w14:textId="1870744F" w:rsidR="00CA37F9" w:rsidRDefault="00CA37F9" w:rsidP="00A4004E">
      <w:pPr>
        <w:spacing w:after="0"/>
        <w:ind w:right="432"/>
        <w:rPr>
          <w:rFonts w:ascii="Arial" w:hAnsi="Arial" w:cs="Arial"/>
          <w:i/>
          <w:iCs/>
        </w:rPr>
      </w:pPr>
    </w:p>
    <w:p w14:paraId="0FFA1462" w14:textId="77777777" w:rsidR="00272B7B" w:rsidRDefault="00272B7B" w:rsidP="00A4004E">
      <w:pPr>
        <w:spacing w:after="0"/>
        <w:contextualSpacing/>
        <w:rPr>
          <w:rFonts w:ascii="Arial" w:hAnsi="Arial" w:cs="Arial"/>
          <w:b/>
          <w:bCs/>
        </w:rPr>
      </w:pPr>
    </w:p>
    <w:p w14:paraId="374CF667" w14:textId="77799FF3" w:rsidR="003F3DB7" w:rsidRPr="00CD23DD" w:rsidRDefault="00577A78" w:rsidP="00A4004E">
      <w:pPr>
        <w:spacing w:after="0"/>
        <w:contextualSpacing/>
        <w:rPr>
          <w:rFonts w:ascii="Arial" w:hAnsi="Arial" w:cs="Arial"/>
          <w:b/>
          <w:bCs/>
          <w:u w:val="single"/>
        </w:rPr>
      </w:pPr>
      <w:r w:rsidRPr="00CD23DD">
        <w:rPr>
          <w:rFonts w:ascii="Arial" w:hAnsi="Arial" w:cs="Arial"/>
          <w:b/>
          <w:bCs/>
          <w:u w:val="single"/>
        </w:rPr>
        <w:t>About QCash Financial</w:t>
      </w:r>
    </w:p>
    <w:p w14:paraId="1E95A3BD" w14:textId="058239B2" w:rsidR="001D62C8" w:rsidRDefault="00320F10" w:rsidP="00A4004E">
      <w:pPr>
        <w:spacing w:after="0"/>
        <w:contextualSpacing/>
        <w:rPr>
          <w:rFonts w:ascii="Arial" w:hAnsi="Arial" w:cs="Arial"/>
        </w:rPr>
      </w:pPr>
      <w:hyperlink r:id="rId15" w:history="1">
        <w:r w:rsidR="00577A78" w:rsidRPr="001653E7">
          <w:rPr>
            <w:rStyle w:val="Hyperlink"/>
            <w:rFonts w:ascii="Arial" w:hAnsi="Arial" w:cs="Arial"/>
          </w:rPr>
          <w:t>QCash Financial</w:t>
        </w:r>
      </w:hyperlink>
      <w:r w:rsidR="006756A3">
        <w:rPr>
          <w:rFonts w:ascii="Arial" w:hAnsi="Arial" w:cs="Arial"/>
        </w:rPr>
        <w:t>, headquartered in Olympia, WA,</w:t>
      </w:r>
      <w:r w:rsidR="00577A78" w:rsidRPr="001A2D6F">
        <w:rPr>
          <w:rFonts w:ascii="Arial" w:hAnsi="Arial" w:cs="Arial"/>
        </w:rPr>
        <w:t xml:space="preserve"> is a </w:t>
      </w:r>
      <w:r w:rsidR="006756A3">
        <w:rPr>
          <w:rFonts w:ascii="Arial" w:hAnsi="Arial" w:cs="Arial"/>
        </w:rPr>
        <w:t>purpose</w:t>
      </w:r>
      <w:r w:rsidR="00E346F0">
        <w:rPr>
          <w:rFonts w:ascii="Arial" w:hAnsi="Arial" w:cs="Arial"/>
        </w:rPr>
        <w:t>-</w:t>
      </w:r>
      <w:r w:rsidR="006756A3">
        <w:rPr>
          <w:rFonts w:ascii="Arial" w:hAnsi="Arial" w:cs="Arial"/>
        </w:rPr>
        <w:t xml:space="preserve">driven </w:t>
      </w:r>
      <w:proofErr w:type="spellStart"/>
      <w:r w:rsidR="006756A3">
        <w:rPr>
          <w:rFonts w:ascii="Arial" w:hAnsi="Arial" w:cs="Arial"/>
        </w:rPr>
        <w:t>FinTech</w:t>
      </w:r>
      <w:proofErr w:type="spellEnd"/>
      <w:r w:rsidR="006756A3">
        <w:rPr>
          <w:rFonts w:ascii="Arial" w:hAnsi="Arial" w:cs="Arial"/>
        </w:rPr>
        <w:t xml:space="preserve"> firm with a mission of empowering financial institutions in their quest to improve the financial wellness of their communities. QCash Financial </w:t>
      </w:r>
      <w:r w:rsidR="00964F9A">
        <w:rPr>
          <w:rFonts w:ascii="Arial" w:hAnsi="Arial" w:cs="Arial"/>
        </w:rPr>
        <w:t xml:space="preserve">offers </w:t>
      </w:r>
      <w:r w:rsidR="006756A3">
        <w:rPr>
          <w:rFonts w:ascii="Arial" w:hAnsi="Arial" w:cs="Arial"/>
        </w:rPr>
        <w:t xml:space="preserve">an </w:t>
      </w:r>
      <w:r w:rsidR="00577A78" w:rsidRPr="001A2D6F">
        <w:rPr>
          <w:rFonts w:ascii="Arial" w:hAnsi="Arial" w:cs="Arial"/>
        </w:rPr>
        <w:t xml:space="preserve">automated, cloud-based, </w:t>
      </w:r>
      <w:r w:rsidR="00964F9A">
        <w:rPr>
          <w:rFonts w:ascii="Arial" w:hAnsi="Arial" w:cs="Arial"/>
        </w:rPr>
        <w:t xml:space="preserve">short-term </w:t>
      </w:r>
      <w:r w:rsidR="00577A78" w:rsidRPr="001A2D6F">
        <w:rPr>
          <w:rFonts w:ascii="Arial" w:hAnsi="Arial" w:cs="Arial"/>
        </w:rPr>
        <w:t xml:space="preserve">lending technology </w:t>
      </w:r>
      <w:r w:rsidR="00964F9A">
        <w:rPr>
          <w:rFonts w:ascii="Arial" w:hAnsi="Arial" w:cs="Arial"/>
        </w:rPr>
        <w:t xml:space="preserve">and </w:t>
      </w:r>
      <w:r w:rsidR="00272B7B">
        <w:rPr>
          <w:rFonts w:ascii="Arial" w:hAnsi="Arial" w:cs="Arial"/>
        </w:rPr>
        <w:t>is currently piloting a f</w:t>
      </w:r>
      <w:r w:rsidR="006756A3">
        <w:rPr>
          <w:rFonts w:ascii="Arial" w:hAnsi="Arial" w:cs="Arial"/>
        </w:rPr>
        <w:t xml:space="preserve">inancial wellness app </w:t>
      </w:r>
      <w:r w:rsidR="00272B7B">
        <w:rPr>
          <w:rFonts w:ascii="Arial" w:hAnsi="Arial" w:cs="Arial"/>
        </w:rPr>
        <w:t xml:space="preserve">with existing clients </w:t>
      </w:r>
      <w:r w:rsidR="006756A3">
        <w:rPr>
          <w:rFonts w:ascii="Arial" w:hAnsi="Arial" w:cs="Arial"/>
        </w:rPr>
        <w:t>designed to</w:t>
      </w:r>
      <w:r w:rsidR="00964F9A">
        <w:rPr>
          <w:rFonts w:ascii="Arial" w:hAnsi="Arial" w:cs="Arial"/>
        </w:rPr>
        <w:t xml:space="preserve"> build financial capacity, stability</w:t>
      </w:r>
      <w:r w:rsidR="00027F8B">
        <w:rPr>
          <w:rFonts w:ascii="Arial" w:hAnsi="Arial" w:cs="Arial"/>
        </w:rPr>
        <w:t>,</w:t>
      </w:r>
      <w:r w:rsidR="00964F9A">
        <w:rPr>
          <w:rFonts w:ascii="Arial" w:hAnsi="Arial" w:cs="Arial"/>
        </w:rPr>
        <w:t xml:space="preserve"> and resilience.</w:t>
      </w:r>
      <w:r w:rsidR="00577A78" w:rsidRPr="001A2D6F">
        <w:rPr>
          <w:rFonts w:ascii="Arial" w:hAnsi="Arial" w:cs="Arial"/>
        </w:rPr>
        <w:t xml:space="preserve"> </w:t>
      </w:r>
    </w:p>
    <w:p w14:paraId="7D777293" w14:textId="6A73756C" w:rsidR="004F4823" w:rsidRDefault="004F4823" w:rsidP="00A4004E">
      <w:pPr>
        <w:spacing w:after="0"/>
        <w:ind w:firstLine="720"/>
        <w:contextualSpacing/>
        <w:rPr>
          <w:rFonts w:ascii="Arial" w:hAnsi="Arial" w:cs="Arial"/>
        </w:rPr>
      </w:pPr>
    </w:p>
    <w:p w14:paraId="06B159C1" w14:textId="6D71856A" w:rsidR="004F4823" w:rsidRPr="001A2D6F" w:rsidRDefault="004F4823" w:rsidP="00A4004E">
      <w:pPr>
        <w:spacing w:after="0"/>
        <w:ind w:firstLine="720"/>
        <w:contextualSpacing/>
        <w:jc w:val="center"/>
        <w:rPr>
          <w:rFonts w:ascii="Arial" w:hAnsi="Arial" w:cs="Arial"/>
        </w:rPr>
      </w:pPr>
    </w:p>
    <w:sectPr w:rsidR="004F4823" w:rsidRPr="001A2D6F" w:rsidSect="009B1A82">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27E63"/>
    <w:multiLevelType w:val="hybridMultilevel"/>
    <w:tmpl w:val="CFEE73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073E9F"/>
    <w:multiLevelType w:val="hybridMultilevel"/>
    <w:tmpl w:val="335EFC28"/>
    <w:lvl w:ilvl="0" w:tplc="A85C74BE">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453C9"/>
    <w:multiLevelType w:val="hybridMultilevel"/>
    <w:tmpl w:val="586C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EE1916"/>
    <w:multiLevelType w:val="hybridMultilevel"/>
    <w:tmpl w:val="0018E5F4"/>
    <w:lvl w:ilvl="0" w:tplc="882C662C">
      <w:start w:val="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21E7A"/>
    <w:multiLevelType w:val="hybridMultilevel"/>
    <w:tmpl w:val="0204AD88"/>
    <w:lvl w:ilvl="0" w:tplc="A6F69740">
      <w:start w:val="9"/>
      <w:numFmt w:val="bullet"/>
      <w:lvlText w:val="–"/>
      <w:lvlJc w:val="left"/>
      <w:pPr>
        <w:ind w:left="1140" w:hanging="360"/>
      </w:pPr>
      <w:rPr>
        <w:rFonts w:ascii="Arial" w:eastAsiaTheme="minorEastAsia"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7B927501"/>
    <w:multiLevelType w:val="hybridMultilevel"/>
    <w:tmpl w:val="CEECF21E"/>
    <w:lvl w:ilvl="0" w:tplc="06506EB6">
      <w:start w:val="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E8B780E"/>
    <w:multiLevelType w:val="hybridMultilevel"/>
    <w:tmpl w:val="81C03740"/>
    <w:lvl w:ilvl="0" w:tplc="08C48A98">
      <w:start w:val="9"/>
      <w:numFmt w:val="bullet"/>
      <w:lvlText w:val="-"/>
      <w:lvlJc w:val="left"/>
      <w:pPr>
        <w:ind w:left="495" w:hanging="360"/>
      </w:pPr>
      <w:rPr>
        <w:rFonts w:ascii="Arial" w:eastAsiaTheme="minorEastAsia"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24"/>
    <w:rsid w:val="00005EAF"/>
    <w:rsid w:val="00011F22"/>
    <w:rsid w:val="0001424A"/>
    <w:rsid w:val="0001757A"/>
    <w:rsid w:val="0002233A"/>
    <w:rsid w:val="00027B01"/>
    <w:rsid w:val="00027F8B"/>
    <w:rsid w:val="000311F3"/>
    <w:rsid w:val="0003660A"/>
    <w:rsid w:val="00036EA3"/>
    <w:rsid w:val="00041EDB"/>
    <w:rsid w:val="00044376"/>
    <w:rsid w:val="00053C85"/>
    <w:rsid w:val="000560F0"/>
    <w:rsid w:val="00056887"/>
    <w:rsid w:val="00064D46"/>
    <w:rsid w:val="000656AB"/>
    <w:rsid w:val="0007266B"/>
    <w:rsid w:val="0007484B"/>
    <w:rsid w:val="0007679D"/>
    <w:rsid w:val="000810B0"/>
    <w:rsid w:val="00082B50"/>
    <w:rsid w:val="0008366F"/>
    <w:rsid w:val="00086BC4"/>
    <w:rsid w:val="0009712E"/>
    <w:rsid w:val="000A0A30"/>
    <w:rsid w:val="000A17A2"/>
    <w:rsid w:val="000A1D12"/>
    <w:rsid w:val="000A2B7C"/>
    <w:rsid w:val="000A794F"/>
    <w:rsid w:val="000A7FBB"/>
    <w:rsid w:val="000B11EC"/>
    <w:rsid w:val="000B4868"/>
    <w:rsid w:val="000B6FEE"/>
    <w:rsid w:val="000B712B"/>
    <w:rsid w:val="000C2FDC"/>
    <w:rsid w:val="000C3BE3"/>
    <w:rsid w:val="000C4549"/>
    <w:rsid w:val="000D027B"/>
    <w:rsid w:val="000D4A24"/>
    <w:rsid w:val="000D6DC3"/>
    <w:rsid w:val="000D72C5"/>
    <w:rsid w:val="000D780A"/>
    <w:rsid w:val="000E6E4E"/>
    <w:rsid w:val="000E7AA8"/>
    <w:rsid w:val="000F52CD"/>
    <w:rsid w:val="00101B89"/>
    <w:rsid w:val="00106421"/>
    <w:rsid w:val="001150C2"/>
    <w:rsid w:val="00115158"/>
    <w:rsid w:val="001159C9"/>
    <w:rsid w:val="00115A27"/>
    <w:rsid w:val="00121E57"/>
    <w:rsid w:val="00122DB3"/>
    <w:rsid w:val="00125DE6"/>
    <w:rsid w:val="0013456F"/>
    <w:rsid w:val="00135926"/>
    <w:rsid w:val="00136297"/>
    <w:rsid w:val="001373A9"/>
    <w:rsid w:val="00144898"/>
    <w:rsid w:val="00144F1D"/>
    <w:rsid w:val="0015512B"/>
    <w:rsid w:val="00160DDD"/>
    <w:rsid w:val="00163585"/>
    <w:rsid w:val="001653E7"/>
    <w:rsid w:val="00167A86"/>
    <w:rsid w:val="00173AB5"/>
    <w:rsid w:val="00177DDA"/>
    <w:rsid w:val="00181137"/>
    <w:rsid w:val="0018195D"/>
    <w:rsid w:val="00181B15"/>
    <w:rsid w:val="0018237C"/>
    <w:rsid w:val="00190771"/>
    <w:rsid w:val="00192E7C"/>
    <w:rsid w:val="001947BD"/>
    <w:rsid w:val="00196C8A"/>
    <w:rsid w:val="001A2D6F"/>
    <w:rsid w:val="001A3DD8"/>
    <w:rsid w:val="001B0351"/>
    <w:rsid w:val="001B2991"/>
    <w:rsid w:val="001B60CD"/>
    <w:rsid w:val="001C2C08"/>
    <w:rsid w:val="001C3C88"/>
    <w:rsid w:val="001C4AA9"/>
    <w:rsid w:val="001D309D"/>
    <w:rsid w:val="001D4D29"/>
    <w:rsid w:val="001D527D"/>
    <w:rsid w:val="001D6109"/>
    <w:rsid w:val="001D62C8"/>
    <w:rsid w:val="001E5941"/>
    <w:rsid w:val="001F2057"/>
    <w:rsid w:val="001F60A9"/>
    <w:rsid w:val="00200603"/>
    <w:rsid w:val="00202F45"/>
    <w:rsid w:val="00204573"/>
    <w:rsid w:val="00213E0D"/>
    <w:rsid w:val="00215124"/>
    <w:rsid w:val="00216C38"/>
    <w:rsid w:val="00220438"/>
    <w:rsid w:val="0022331D"/>
    <w:rsid w:val="00224CC6"/>
    <w:rsid w:val="002322DD"/>
    <w:rsid w:val="0023637C"/>
    <w:rsid w:val="002371E2"/>
    <w:rsid w:val="0024249F"/>
    <w:rsid w:val="00243341"/>
    <w:rsid w:val="0024515B"/>
    <w:rsid w:val="0024546E"/>
    <w:rsid w:val="002477F5"/>
    <w:rsid w:val="00247C43"/>
    <w:rsid w:val="0025057B"/>
    <w:rsid w:val="00255124"/>
    <w:rsid w:val="0025524F"/>
    <w:rsid w:val="00255D0E"/>
    <w:rsid w:val="00263CFF"/>
    <w:rsid w:val="002648DF"/>
    <w:rsid w:val="00265365"/>
    <w:rsid w:val="00265FE5"/>
    <w:rsid w:val="00266732"/>
    <w:rsid w:val="00272314"/>
    <w:rsid w:val="00272523"/>
    <w:rsid w:val="00272B7B"/>
    <w:rsid w:val="00273F56"/>
    <w:rsid w:val="00280490"/>
    <w:rsid w:val="00293242"/>
    <w:rsid w:val="00293457"/>
    <w:rsid w:val="00295096"/>
    <w:rsid w:val="002A0218"/>
    <w:rsid w:val="002B38AA"/>
    <w:rsid w:val="002C655A"/>
    <w:rsid w:val="002D11D3"/>
    <w:rsid w:val="002D3BFC"/>
    <w:rsid w:val="002D4D73"/>
    <w:rsid w:val="002D5BCC"/>
    <w:rsid w:val="002D791D"/>
    <w:rsid w:val="002E0AD9"/>
    <w:rsid w:val="002E248D"/>
    <w:rsid w:val="002E46B6"/>
    <w:rsid w:val="002E5C98"/>
    <w:rsid w:val="002E615B"/>
    <w:rsid w:val="002E638C"/>
    <w:rsid w:val="002F0968"/>
    <w:rsid w:val="002F244D"/>
    <w:rsid w:val="002F4EB7"/>
    <w:rsid w:val="002F5B56"/>
    <w:rsid w:val="003001F4"/>
    <w:rsid w:val="00304A14"/>
    <w:rsid w:val="003058C1"/>
    <w:rsid w:val="00306D0F"/>
    <w:rsid w:val="00306E8F"/>
    <w:rsid w:val="00313B4D"/>
    <w:rsid w:val="00316868"/>
    <w:rsid w:val="00320F10"/>
    <w:rsid w:val="00331112"/>
    <w:rsid w:val="00331E57"/>
    <w:rsid w:val="00336C4B"/>
    <w:rsid w:val="0034001B"/>
    <w:rsid w:val="00341146"/>
    <w:rsid w:val="00341B20"/>
    <w:rsid w:val="00344636"/>
    <w:rsid w:val="00346459"/>
    <w:rsid w:val="003513EE"/>
    <w:rsid w:val="00351DB5"/>
    <w:rsid w:val="00361DEB"/>
    <w:rsid w:val="003634B3"/>
    <w:rsid w:val="00365374"/>
    <w:rsid w:val="00366D8F"/>
    <w:rsid w:val="00367C58"/>
    <w:rsid w:val="00370727"/>
    <w:rsid w:val="0037253F"/>
    <w:rsid w:val="00374BDB"/>
    <w:rsid w:val="003914E2"/>
    <w:rsid w:val="00391E17"/>
    <w:rsid w:val="00392CE0"/>
    <w:rsid w:val="00394345"/>
    <w:rsid w:val="003978DC"/>
    <w:rsid w:val="003B5994"/>
    <w:rsid w:val="003C24A9"/>
    <w:rsid w:val="003C5C8E"/>
    <w:rsid w:val="003D1879"/>
    <w:rsid w:val="003D2CF5"/>
    <w:rsid w:val="003D4414"/>
    <w:rsid w:val="003D54DE"/>
    <w:rsid w:val="003D583F"/>
    <w:rsid w:val="003E4998"/>
    <w:rsid w:val="003E4B12"/>
    <w:rsid w:val="003F12F2"/>
    <w:rsid w:val="003F3DB7"/>
    <w:rsid w:val="00400841"/>
    <w:rsid w:val="00401579"/>
    <w:rsid w:val="0041734A"/>
    <w:rsid w:val="00417FF8"/>
    <w:rsid w:val="0042473E"/>
    <w:rsid w:val="00427448"/>
    <w:rsid w:val="00427B3F"/>
    <w:rsid w:val="00434773"/>
    <w:rsid w:val="00434895"/>
    <w:rsid w:val="00434EE7"/>
    <w:rsid w:val="004422C7"/>
    <w:rsid w:val="00443142"/>
    <w:rsid w:val="00452583"/>
    <w:rsid w:val="0046298A"/>
    <w:rsid w:val="004632F8"/>
    <w:rsid w:val="00463895"/>
    <w:rsid w:val="00471047"/>
    <w:rsid w:val="00473351"/>
    <w:rsid w:val="00475EB4"/>
    <w:rsid w:val="00482872"/>
    <w:rsid w:val="00492CCB"/>
    <w:rsid w:val="0049435D"/>
    <w:rsid w:val="004957EC"/>
    <w:rsid w:val="004A35A3"/>
    <w:rsid w:val="004A43B7"/>
    <w:rsid w:val="004A5BA0"/>
    <w:rsid w:val="004B50C6"/>
    <w:rsid w:val="004B5E44"/>
    <w:rsid w:val="004B70AE"/>
    <w:rsid w:val="004B7D74"/>
    <w:rsid w:val="004C2EBA"/>
    <w:rsid w:val="004C4A03"/>
    <w:rsid w:val="004C5AA8"/>
    <w:rsid w:val="004D1221"/>
    <w:rsid w:val="004D2535"/>
    <w:rsid w:val="004D45CC"/>
    <w:rsid w:val="004D4EFE"/>
    <w:rsid w:val="004D7447"/>
    <w:rsid w:val="004E111B"/>
    <w:rsid w:val="004E2C27"/>
    <w:rsid w:val="004E4636"/>
    <w:rsid w:val="004E7BA8"/>
    <w:rsid w:val="004F12A6"/>
    <w:rsid w:val="004F4823"/>
    <w:rsid w:val="004F49A1"/>
    <w:rsid w:val="004F6F4C"/>
    <w:rsid w:val="004F723C"/>
    <w:rsid w:val="00500DD8"/>
    <w:rsid w:val="00503FE8"/>
    <w:rsid w:val="005078D4"/>
    <w:rsid w:val="00512F43"/>
    <w:rsid w:val="00514CB4"/>
    <w:rsid w:val="00515105"/>
    <w:rsid w:val="0051514A"/>
    <w:rsid w:val="00515746"/>
    <w:rsid w:val="00522CDB"/>
    <w:rsid w:val="00524CF7"/>
    <w:rsid w:val="00524E0A"/>
    <w:rsid w:val="00525F50"/>
    <w:rsid w:val="005264C2"/>
    <w:rsid w:val="00527398"/>
    <w:rsid w:val="00533973"/>
    <w:rsid w:val="00534216"/>
    <w:rsid w:val="00534272"/>
    <w:rsid w:val="005360C8"/>
    <w:rsid w:val="0054032B"/>
    <w:rsid w:val="0054261D"/>
    <w:rsid w:val="00544254"/>
    <w:rsid w:val="0054494B"/>
    <w:rsid w:val="00544A50"/>
    <w:rsid w:val="005455AB"/>
    <w:rsid w:val="00550FB8"/>
    <w:rsid w:val="00556F8B"/>
    <w:rsid w:val="00557861"/>
    <w:rsid w:val="00560822"/>
    <w:rsid w:val="00563622"/>
    <w:rsid w:val="00573991"/>
    <w:rsid w:val="00573FE9"/>
    <w:rsid w:val="00577A78"/>
    <w:rsid w:val="00585B83"/>
    <w:rsid w:val="00590C75"/>
    <w:rsid w:val="005A4613"/>
    <w:rsid w:val="005A48A7"/>
    <w:rsid w:val="005A6EDA"/>
    <w:rsid w:val="005A779D"/>
    <w:rsid w:val="005A7DBC"/>
    <w:rsid w:val="005B01DB"/>
    <w:rsid w:val="005B3531"/>
    <w:rsid w:val="005B3F2A"/>
    <w:rsid w:val="005D0639"/>
    <w:rsid w:val="005D1B5B"/>
    <w:rsid w:val="005D20DC"/>
    <w:rsid w:val="005D4F62"/>
    <w:rsid w:val="005D6D16"/>
    <w:rsid w:val="005D6F4A"/>
    <w:rsid w:val="005E57DA"/>
    <w:rsid w:val="005E7019"/>
    <w:rsid w:val="005F094A"/>
    <w:rsid w:val="005F2372"/>
    <w:rsid w:val="005F2FAB"/>
    <w:rsid w:val="005F719E"/>
    <w:rsid w:val="00601854"/>
    <w:rsid w:val="00610843"/>
    <w:rsid w:val="00611543"/>
    <w:rsid w:val="0061619B"/>
    <w:rsid w:val="0061706F"/>
    <w:rsid w:val="00617C07"/>
    <w:rsid w:val="006212E5"/>
    <w:rsid w:val="0063396A"/>
    <w:rsid w:val="00637B2B"/>
    <w:rsid w:val="00641E55"/>
    <w:rsid w:val="00642850"/>
    <w:rsid w:val="00650CC0"/>
    <w:rsid w:val="00655D19"/>
    <w:rsid w:val="00656EE6"/>
    <w:rsid w:val="00657D2B"/>
    <w:rsid w:val="00671C03"/>
    <w:rsid w:val="006756A3"/>
    <w:rsid w:val="00675BB5"/>
    <w:rsid w:val="00677E3A"/>
    <w:rsid w:val="0068420E"/>
    <w:rsid w:val="00685414"/>
    <w:rsid w:val="00692D14"/>
    <w:rsid w:val="006930E3"/>
    <w:rsid w:val="006932A2"/>
    <w:rsid w:val="0069433D"/>
    <w:rsid w:val="00695AFC"/>
    <w:rsid w:val="00695C8B"/>
    <w:rsid w:val="00695DE0"/>
    <w:rsid w:val="006A01EE"/>
    <w:rsid w:val="006A22E9"/>
    <w:rsid w:val="006A461B"/>
    <w:rsid w:val="006B19BA"/>
    <w:rsid w:val="006B4143"/>
    <w:rsid w:val="006B7EB0"/>
    <w:rsid w:val="006C13F6"/>
    <w:rsid w:val="006C593A"/>
    <w:rsid w:val="006C6BA4"/>
    <w:rsid w:val="006D6311"/>
    <w:rsid w:val="006D72EF"/>
    <w:rsid w:val="006E5A78"/>
    <w:rsid w:val="006F1A3E"/>
    <w:rsid w:val="006F2E7A"/>
    <w:rsid w:val="00701DA4"/>
    <w:rsid w:val="00705227"/>
    <w:rsid w:val="00713919"/>
    <w:rsid w:val="00713D90"/>
    <w:rsid w:val="0072158C"/>
    <w:rsid w:val="0072473B"/>
    <w:rsid w:val="00724B87"/>
    <w:rsid w:val="00732447"/>
    <w:rsid w:val="007329F8"/>
    <w:rsid w:val="00734D55"/>
    <w:rsid w:val="00735B8E"/>
    <w:rsid w:val="00736C82"/>
    <w:rsid w:val="007405DA"/>
    <w:rsid w:val="00742853"/>
    <w:rsid w:val="00746385"/>
    <w:rsid w:val="007469AB"/>
    <w:rsid w:val="00747176"/>
    <w:rsid w:val="007548B5"/>
    <w:rsid w:val="007558B7"/>
    <w:rsid w:val="00757A62"/>
    <w:rsid w:val="00763936"/>
    <w:rsid w:val="00764CF1"/>
    <w:rsid w:val="007654C0"/>
    <w:rsid w:val="0076677B"/>
    <w:rsid w:val="00770DE7"/>
    <w:rsid w:val="0078541D"/>
    <w:rsid w:val="0079142E"/>
    <w:rsid w:val="007959F7"/>
    <w:rsid w:val="00797249"/>
    <w:rsid w:val="007A2CD3"/>
    <w:rsid w:val="007A3B95"/>
    <w:rsid w:val="007A5A66"/>
    <w:rsid w:val="007A5C92"/>
    <w:rsid w:val="007B2892"/>
    <w:rsid w:val="007B4E29"/>
    <w:rsid w:val="007C2B8C"/>
    <w:rsid w:val="007C3DC6"/>
    <w:rsid w:val="007C69BC"/>
    <w:rsid w:val="007D1909"/>
    <w:rsid w:val="007D419F"/>
    <w:rsid w:val="007D5677"/>
    <w:rsid w:val="007D584B"/>
    <w:rsid w:val="007D6D25"/>
    <w:rsid w:val="007D6E5A"/>
    <w:rsid w:val="007E28F1"/>
    <w:rsid w:val="007E4486"/>
    <w:rsid w:val="007E5126"/>
    <w:rsid w:val="007E6230"/>
    <w:rsid w:val="007E6354"/>
    <w:rsid w:val="007F0E19"/>
    <w:rsid w:val="007F1276"/>
    <w:rsid w:val="007F169C"/>
    <w:rsid w:val="007F399D"/>
    <w:rsid w:val="008036F6"/>
    <w:rsid w:val="00803EFA"/>
    <w:rsid w:val="0080471B"/>
    <w:rsid w:val="0080552D"/>
    <w:rsid w:val="0081055D"/>
    <w:rsid w:val="00810ED8"/>
    <w:rsid w:val="00812216"/>
    <w:rsid w:val="008164AC"/>
    <w:rsid w:val="00830123"/>
    <w:rsid w:val="00834865"/>
    <w:rsid w:val="00835BEC"/>
    <w:rsid w:val="00840AE4"/>
    <w:rsid w:val="00843A69"/>
    <w:rsid w:val="00850D50"/>
    <w:rsid w:val="00852479"/>
    <w:rsid w:val="008540D1"/>
    <w:rsid w:val="00855359"/>
    <w:rsid w:val="00856964"/>
    <w:rsid w:val="00860C7D"/>
    <w:rsid w:val="00861120"/>
    <w:rsid w:val="008632D0"/>
    <w:rsid w:val="00863ED3"/>
    <w:rsid w:val="00864D14"/>
    <w:rsid w:val="008651A1"/>
    <w:rsid w:val="008767D3"/>
    <w:rsid w:val="008815FF"/>
    <w:rsid w:val="00882888"/>
    <w:rsid w:val="008834CC"/>
    <w:rsid w:val="00885663"/>
    <w:rsid w:val="00890805"/>
    <w:rsid w:val="00894A94"/>
    <w:rsid w:val="00897C04"/>
    <w:rsid w:val="008A0733"/>
    <w:rsid w:val="008A5072"/>
    <w:rsid w:val="008A63F5"/>
    <w:rsid w:val="008B7924"/>
    <w:rsid w:val="008C1EBF"/>
    <w:rsid w:val="008C323A"/>
    <w:rsid w:val="008D02F9"/>
    <w:rsid w:val="008D0AE7"/>
    <w:rsid w:val="008D1439"/>
    <w:rsid w:val="008D41E1"/>
    <w:rsid w:val="008D583F"/>
    <w:rsid w:val="008D5FE9"/>
    <w:rsid w:val="008E3528"/>
    <w:rsid w:val="008E432F"/>
    <w:rsid w:val="008F092E"/>
    <w:rsid w:val="008F118F"/>
    <w:rsid w:val="008F17B6"/>
    <w:rsid w:val="008F2DC9"/>
    <w:rsid w:val="00903BDA"/>
    <w:rsid w:val="0090615F"/>
    <w:rsid w:val="0092022E"/>
    <w:rsid w:val="00922337"/>
    <w:rsid w:val="00924410"/>
    <w:rsid w:val="00933C3F"/>
    <w:rsid w:val="00936C6B"/>
    <w:rsid w:val="00950D99"/>
    <w:rsid w:val="009528D3"/>
    <w:rsid w:val="00954E19"/>
    <w:rsid w:val="00956EC1"/>
    <w:rsid w:val="009622C0"/>
    <w:rsid w:val="00962E5C"/>
    <w:rsid w:val="00964F9A"/>
    <w:rsid w:val="00970CEB"/>
    <w:rsid w:val="009721F1"/>
    <w:rsid w:val="00975A07"/>
    <w:rsid w:val="0099207E"/>
    <w:rsid w:val="009946CC"/>
    <w:rsid w:val="00994A6C"/>
    <w:rsid w:val="00997BF2"/>
    <w:rsid w:val="009A2C61"/>
    <w:rsid w:val="009A2FFE"/>
    <w:rsid w:val="009A5A76"/>
    <w:rsid w:val="009A5D80"/>
    <w:rsid w:val="009A638B"/>
    <w:rsid w:val="009A7700"/>
    <w:rsid w:val="009B1A82"/>
    <w:rsid w:val="009B2695"/>
    <w:rsid w:val="009B2A89"/>
    <w:rsid w:val="009B53D9"/>
    <w:rsid w:val="009C0D68"/>
    <w:rsid w:val="009D3FA5"/>
    <w:rsid w:val="009E11F2"/>
    <w:rsid w:val="009E39E3"/>
    <w:rsid w:val="009F4194"/>
    <w:rsid w:val="009F55CB"/>
    <w:rsid w:val="009F59DF"/>
    <w:rsid w:val="00A01763"/>
    <w:rsid w:val="00A04C47"/>
    <w:rsid w:val="00A127E4"/>
    <w:rsid w:val="00A176CB"/>
    <w:rsid w:val="00A272D5"/>
    <w:rsid w:val="00A2783D"/>
    <w:rsid w:val="00A32BCF"/>
    <w:rsid w:val="00A33449"/>
    <w:rsid w:val="00A347A3"/>
    <w:rsid w:val="00A37A73"/>
    <w:rsid w:val="00A4004E"/>
    <w:rsid w:val="00A40BE9"/>
    <w:rsid w:val="00A438AE"/>
    <w:rsid w:val="00A43914"/>
    <w:rsid w:val="00A44C31"/>
    <w:rsid w:val="00A4527B"/>
    <w:rsid w:val="00A510AD"/>
    <w:rsid w:val="00A51251"/>
    <w:rsid w:val="00A5521D"/>
    <w:rsid w:val="00A57F7C"/>
    <w:rsid w:val="00A60E5D"/>
    <w:rsid w:val="00A706F9"/>
    <w:rsid w:val="00A779BC"/>
    <w:rsid w:val="00A83BA6"/>
    <w:rsid w:val="00A87F8F"/>
    <w:rsid w:val="00AA3213"/>
    <w:rsid w:val="00AA3F46"/>
    <w:rsid w:val="00AB5A62"/>
    <w:rsid w:val="00AB5DF1"/>
    <w:rsid w:val="00AC0829"/>
    <w:rsid w:val="00AC4A10"/>
    <w:rsid w:val="00AC6330"/>
    <w:rsid w:val="00AC7F47"/>
    <w:rsid w:val="00AD7AAB"/>
    <w:rsid w:val="00AE05A7"/>
    <w:rsid w:val="00AE15D3"/>
    <w:rsid w:val="00AE6224"/>
    <w:rsid w:val="00AE6387"/>
    <w:rsid w:val="00AE7CFB"/>
    <w:rsid w:val="00AF048E"/>
    <w:rsid w:val="00AF224D"/>
    <w:rsid w:val="00AF50CD"/>
    <w:rsid w:val="00B05044"/>
    <w:rsid w:val="00B11588"/>
    <w:rsid w:val="00B15367"/>
    <w:rsid w:val="00B171EF"/>
    <w:rsid w:val="00B20401"/>
    <w:rsid w:val="00B260DC"/>
    <w:rsid w:val="00B2741C"/>
    <w:rsid w:val="00B3353C"/>
    <w:rsid w:val="00B35DD6"/>
    <w:rsid w:val="00B37529"/>
    <w:rsid w:val="00B37995"/>
    <w:rsid w:val="00B37BFC"/>
    <w:rsid w:val="00B404E7"/>
    <w:rsid w:val="00B40C04"/>
    <w:rsid w:val="00B475AC"/>
    <w:rsid w:val="00B501F4"/>
    <w:rsid w:val="00B519ED"/>
    <w:rsid w:val="00B52D15"/>
    <w:rsid w:val="00B56AE7"/>
    <w:rsid w:val="00B56F6E"/>
    <w:rsid w:val="00B577A0"/>
    <w:rsid w:val="00B579E8"/>
    <w:rsid w:val="00B57B16"/>
    <w:rsid w:val="00B62226"/>
    <w:rsid w:val="00B66FBB"/>
    <w:rsid w:val="00B71F31"/>
    <w:rsid w:val="00B81314"/>
    <w:rsid w:val="00B91795"/>
    <w:rsid w:val="00B93113"/>
    <w:rsid w:val="00B954C6"/>
    <w:rsid w:val="00B9574F"/>
    <w:rsid w:val="00B968C7"/>
    <w:rsid w:val="00BA47FF"/>
    <w:rsid w:val="00BA7A98"/>
    <w:rsid w:val="00BB4F41"/>
    <w:rsid w:val="00BC2DD2"/>
    <w:rsid w:val="00BC4417"/>
    <w:rsid w:val="00BC6260"/>
    <w:rsid w:val="00BC63D5"/>
    <w:rsid w:val="00BD1020"/>
    <w:rsid w:val="00BD1E8E"/>
    <w:rsid w:val="00BD3051"/>
    <w:rsid w:val="00BD3087"/>
    <w:rsid w:val="00BD398A"/>
    <w:rsid w:val="00BD46B3"/>
    <w:rsid w:val="00BE165F"/>
    <w:rsid w:val="00BE1995"/>
    <w:rsid w:val="00BE4351"/>
    <w:rsid w:val="00BE4A7F"/>
    <w:rsid w:val="00BF1F11"/>
    <w:rsid w:val="00BF54B9"/>
    <w:rsid w:val="00C04825"/>
    <w:rsid w:val="00C06101"/>
    <w:rsid w:val="00C07148"/>
    <w:rsid w:val="00C14A9F"/>
    <w:rsid w:val="00C15653"/>
    <w:rsid w:val="00C1702B"/>
    <w:rsid w:val="00C24BB2"/>
    <w:rsid w:val="00C2642B"/>
    <w:rsid w:val="00C3199A"/>
    <w:rsid w:val="00C34B86"/>
    <w:rsid w:val="00C36CE3"/>
    <w:rsid w:val="00C405BF"/>
    <w:rsid w:val="00C44584"/>
    <w:rsid w:val="00C4725E"/>
    <w:rsid w:val="00C47448"/>
    <w:rsid w:val="00C47AC0"/>
    <w:rsid w:val="00C515C1"/>
    <w:rsid w:val="00C53612"/>
    <w:rsid w:val="00C575F2"/>
    <w:rsid w:val="00C61EB4"/>
    <w:rsid w:val="00C82DB3"/>
    <w:rsid w:val="00C838A5"/>
    <w:rsid w:val="00C84713"/>
    <w:rsid w:val="00C9061B"/>
    <w:rsid w:val="00C90C9E"/>
    <w:rsid w:val="00C95F85"/>
    <w:rsid w:val="00CA37F9"/>
    <w:rsid w:val="00CA3FA6"/>
    <w:rsid w:val="00CA6D66"/>
    <w:rsid w:val="00CA6F0D"/>
    <w:rsid w:val="00CA7C7B"/>
    <w:rsid w:val="00CB2E2D"/>
    <w:rsid w:val="00CC279F"/>
    <w:rsid w:val="00CC4976"/>
    <w:rsid w:val="00CC5491"/>
    <w:rsid w:val="00CD02C1"/>
    <w:rsid w:val="00CD0496"/>
    <w:rsid w:val="00CD20CC"/>
    <w:rsid w:val="00CD23DD"/>
    <w:rsid w:val="00CD4F2B"/>
    <w:rsid w:val="00CE3AC6"/>
    <w:rsid w:val="00CE45B7"/>
    <w:rsid w:val="00D00E18"/>
    <w:rsid w:val="00D05D04"/>
    <w:rsid w:val="00D078A5"/>
    <w:rsid w:val="00D34682"/>
    <w:rsid w:val="00D377E4"/>
    <w:rsid w:val="00D444EB"/>
    <w:rsid w:val="00D47A7A"/>
    <w:rsid w:val="00D502F5"/>
    <w:rsid w:val="00D63CA1"/>
    <w:rsid w:val="00D63CBE"/>
    <w:rsid w:val="00D645AE"/>
    <w:rsid w:val="00D6628E"/>
    <w:rsid w:val="00D7220B"/>
    <w:rsid w:val="00D75237"/>
    <w:rsid w:val="00D84042"/>
    <w:rsid w:val="00D92DCD"/>
    <w:rsid w:val="00D9490C"/>
    <w:rsid w:val="00D95946"/>
    <w:rsid w:val="00D95DF4"/>
    <w:rsid w:val="00DA1AFB"/>
    <w:rsid w:val="00DA3B6F"/>
    <w:rsid w:val="00DA50FA"/>
    <w:rsid w:val="00DA5233"/>
    <w:rsid w:val="00DA5266"/>
    <w:rsid w:val="00DA69A2"/>
    <w:rsid w:val="00DB52B7"/>
    <w:rsid w:val="00DB5666"/>
    <w:rsid w:val="00DB5872"/>
    <w:rsid w:val="00DB6AD9"/>
    <w:rsid w:val="00DC018D"/>
    <w:rsid w:val="00DC5A20"/>
    <w:rsid w:val="00DC7E25"/>
    <w:rsid w:val="00DD123C"/>
    <w:rsid w:val="00DD3578"/>
    <w:rsid w:val="00DE27F0"/>
    <w:rsid w:val="00DE51A3"/>
    <w:rsid w:val="00DF3DF5"/>
    <w:rsid w:val="00DF4D87"/>
    <w:rsid w:val="00DF5280"/>
    <w:rsid w:val="00DF7EFF"/>
    <w:rsid w:val="00E0447D"/>
    <w:rsid w:val="00E110C3"/>
    <w:rsid w:val="00E20A7E"/>
    <w:rsid w:val="00E225B3"/>
    <w:rsid w:val="00E24821"/>
    <w:rsid w:val="00E3015E"/>
    <w:rsid w:val="00E3160D"/>
    <w:rsid w:val="00E3404C"/>
    <w:rsid w:val="00E346F0"/>
    <w:rsid w:val="00E35BE2"/>
    <w:rsid w:val="00E4019A"/>
    <w:rsid w:val="00E4285A"/>
    <w:rsid w:val="00E46C8F"/>
    <w:rsid w:val="00E51A00"/>
    <w:rsid w:val="00E51A82"/>
    <w:rsid w:val="00E53FFB"/>
    <w:rsid w:val="00E549F4"/>
    <w:rsid w:val="00E5559E"/>
    <w:rsid w:val="00E57B54"/>
    <w:rsid w:val="00E57F8D"/>
    <w:rsid w:val="00E62600"/>
    <w:rsid w:val="00E64492"/>
    <w:rsid w:val="00E65F79"/>
    <w:rsid w:val="00E70EC0"/>
    <w:rsid w:val="00E72272"/>
    <w:rsid w:val="00E774BE"/>
    <w:rsid w:val="00E80BA2"/>
    <w:rsid w:val="00E86ED1"/>
    <w:rsid w:val="00E90374"/>
    <w:rsid w:val="00E91924"/>
    <w:rsid w:val="00E9346A"/>
    <w:rsid w:val="00E95B85"/>
    <w:rsid w:val="00EA2715"/>
    <w:rsid w:val="00EB2E4B"/>
    <w:rsid w:val="00EB428B"/>
    <w:rsid w:val="00EB4CDA"/>
    <w:rsid w:val="00EC0B7E"/>
    <w:rsid w:val="00EC12D3"/>
    <w:rsid w:val="00EC36BA"/>
    <w:rsid w:val="00ED3DD5"/>
    <w:rsid w:val="00ED7337"/>
    <w:rsid w:val="00EE010E"/>
    <w:rsid w:val="00EE0FEC"/>
    <w:rsid w:val="00EE25E2"/>
    <w:rsid w:val="00EE3E51"/>
    <w:rsid w:val="00EF0C90"/>
    <w:rsid w:val="00F011CD"/>
    <w:rsid w:val="00F0439B"/>
    <w:rsid w:val="00F07A14"/>
    <w:rsid w:val="00F10265"/>
    <w:rsid w:val="00F16118"/>
    <w:rsid w:val="00F17BC8"/>
    <w:rsid w:val="00F2023A"/>
    <w:rsid w:val="00F2291A"/>
    <w:rsid w:val="00F25CA0"/>
    <w:rsid w:val="00F3097A"/>
    <w:rsid w:val="00F37721"/>
    <w:rsid w:val="00F468E0"/>
    <w:rsid w:val="00F5022C"/>
    <w:rsid w:val="00F537F7"/>
    <w:rsid w:val="00F54C85"/>
    <w:rsid w:val="00F55195"/>
    <w:rsid w:val="00F55DE1"/>
    <w:rsid w:val="00F65A97"/>
    <w:rsid w:val="00F66D5E"/>
    <w:rsid w:val="00F733C1"/>
    <w:rsid w:val="00F816A5"/>
    <w:rsid w:val="00F83039"/>
    <w:rsid w:val="00F91A82"/>
    <w:rsid w:val="00F93E77"/>
    <w:rsid w:val="00F94AB7"/>
    <w:rsid w:val="00F96719"/>
    <w:rsid w:val="00FA1C6C"/>
    <w:rsid w:val="00FA3DC2"/>
    <w:rsid w:val="00FA4195"/>
    <w:rsid w:val="00FA49E1"/>
    <w:rsid w:val="00FA70CA"/>
    <w:rsid w:val="00FB0248"/>
    <w:rsid w:val="00FB1DD6"/>
    <w:rsid w:val="00FB2433"/>
    <w:rsid w:val="00FB5DB5"/>
    <w:rsid w:val="00FB6022"/>
    <w:rsid w:val="00FB7E67"/>
    <w:rsid w:val="00FC3E9D"/>
    <w:rsid w:val="00FC6158"/>
    <w:rsid w:val="00FC6C2E"/>
    <w:rsid w:val="00FD0637"/>
    <w:rsid w:val="00FD3E24"/>
    <w:rsid w:val="00FD4340"/>
    <w:rsid w:val="00FE05D9"/>
    <w:rsid w:val="00FE07B5"/>
    <w:rsid w:val="00FE0FF6"/>
    <w:rsid w:val="00FE13F9"/>
    <w:rsid w:val="00FE2BAF"/>
    <w:rsid w:val="00FE3A58"/>
    <w:rsid w:val="01F1CCA5"/>
    <w:rsid w:val="02FD7FAD"/>
    <w:rsid w:val="03506446"/>
    <w:rsid w:val="039F3346"/>
    <w:rsid w:val="05050CF6"/>
    <w:rsid w:val="05C33916"/>
    <w:rsid w:val="06CB8BF0"/>
    <w:rsid w:val="06F59EB3"/>
    <w:rsid w:val="07079EE1"/>
    <w:rsid w:val="088843EC"/>
    <w:rsid w:val="089154F6"/>
    <w:rsid w:val="09409B73"/>
    <w:rsid w:val="0993E8BC"/>
    <w:rsid w:val="09CF0A1B"/>
    <w:rsid w:val="0A6D2014"/>
    <w:rsid w:val="0A9AE7DD"/>
    <w:rsid w:val="0AB8C894"/>
    <w:rsid w:val="0CD709AD"/>
    <w:rsid w:val="0E0EE031"/>
    <w:rsid w:val="0F00C94B"/>
    <w:rsid w:val="10B9194B"/>
    <w:rsid w:val="112AFBB1"/>
    <w:rsid w:val="14949724"/>
    <w:rsid w:val="16A4B694"/>
    <w:rsid w:val="174EBC53"/>
    <w:rsid w:val="17518A6D"/>
    <w:rsid w:val="18AE4300"/>
    <w:rsid w:val="19A775D0"/>
    <w:rsid w:val="1B5A09A3"/>
    <w:rsid w:val="1B7C16B2"/>
    <w:rsid w:val="1C6A5BCF"/>
    <w:rsid w:val="1E434100"/>
    <w:rsid w:val="1EA5732F"/>
    <w:rsid w:val="23311258"/>
    <w:rsid w:val="25982826"/>
    <w:rsid w:val="26D37FDF"/>
    <w:rsid w:val="26DF6C66"/>
    <w:rsid w:val="27A08E64"/>
    <w:rsid w:val="291A526D"/>
    <w:rsid w:val="2B1E65BF"/>
    <w:rsid w:val="2CD0DB15"/>
    <w:rsid w:val="2D70C30E"/>
    <w:rsid w:val="2E3263FB"/>
    <w:rsid w:val="31972252"/>
    <w:rsid w:val="3231CE60"/>
    <w:rsid w:val="32DCF961"/>
    <w:rsid w:val="330B9984"/>
    <w:rsid w:val="339EAE97"/>
    <w:rsid w:val="341D1396"/>
    <w:rsid w:val="3528E8F7"/>
    <w:rsid w:val="37737F53"/>
    <w:rsid w:val="38761CD5"/>
    <w:rsid w:val="38E00225"/>
    <w:rsid w:val="39A5541E"/>
    <w:rsid w:val="3A3C30B6"/>
    <w:rsid w:val="3DA01364"/>
    <w:rsid w:val="3EB8F595"/>
    <w:rsid w:val="3FD2A4DB"/>
    <w:rsid w:val="418C6A40"/>
    <w:rsid w:val="41E11F8A"/>
    <w:rsid w:val="425227DB"/>
    <w:rsid w:val="429141BC"/>
    <w:rsid w:val="45AA6CFC"/>
    <w:rsid w:val="468222DE"/>
    <w:rsid w:val="474BCBF7"/>
    <w:rsid w:val="4758D4DD"/>
    <w:rsid w:val="47708963"/>
    <w:rsid w:val="484BAED1"/>
    <w:rsid w:val="4871DE18"/>
    <w:rsid w:val="4962F134"/>
    <w:rsid w:val="49674BB0"/>
    <w:rsid w:val="4A2CD419"/>
    <w:rsid w:val="4C09BE44"/>
    <w:rsid w:val="4C11A367"/>
    <w:rsid w:val="4C174BBC"/>
    <w:rsid w:val="4C4904CA"/>
    <w:rsid w:val="4D406A1A"/>
    <w:rsid w:val="4EC01D91"/>
    <w:rsid w:val="4EE5D6A8"/>
    <w:rsid w:val="512BFEB2"/>
    <w:rsid w:val="514402CD"/>
    <w:rsid w:val="51443E53"/>
    <w:rsid w:val="51596C84"/>
    <w:rsid w:val="5249DD12"/>
    <w:rsid w:val="52A1E1A3"/>
    <w:rsid w:val="52DF44EB"/>
    <w:rsid w:val="5307BFE1"/>
    <w:rsid w:val="551FEA79"/>
    <w:rsid w:val="56ED20B0"/>
    <w:rsid w:val="587B4509"/>
    <w:rsid w:val="59AF7FD0"/>
    <w:rsid w:val="5A5852C8"/>
    <w:rsid w:val="5B753AED"/>
    <w:rsid w:val="5B971964"/>
    <w:rsid w:val="5D8C6D11"/>
    <w:rsid w:val="5E95DDC6"/>
    <w:rsid w:val="5F509647"/>
    <w:rsid w:val="606F99E2"/>
    <w:rsid w:val="63A029A7"/>
    <w:rsid w:val="63E1E629"/>
    <w:rsid w:val="655A64F8"/>
    <w:rsid w:val="66291849"/>
    <w:rsid w:val="66A88010"/>
    <w:rsid w:val="685924C7"/>
    <w:rsid w:val="6A447CC4"/>
    <w:rsid w:val="6AAE6594"/>
    <w:rsid w:val="6AF40520"/>
    <w:rsid w:val="6AFC3AA7"/>
    <w:rsid w:val="6CA5E3DA"/>
    <w:rsid w:val="6D6C3DF9"/>
    <w:rsid w:val="6EBE4449"/>
    <w:rsid w:val="6F2D0019"/>
    <w:rsid w:val="6F9905ED"/>
    <w:rsid w:val="716E8163"/>
    <w:rsid w:val="7215BF40"/>
    <w:rsid w:val="75E0EB1D"/>
    <w:rsid w:val="7681C207"/>
    <w:rsid w:val="77510500"/>
    <w:rsid w:val="77780472"/>
    <w:rsid w:val="7890B06E"/>
    <w:rsid w:val="7B7F0B3D"/>
    <w:rsid w:val="7C14E905"/>
    <w:rsid w:val="7C299331"/>
    <w:rsid w:val="7C584FDA"/>
    <w:rsid w:val="7C92F95F"/>
    <w:rsid w:val="7D441E03"/>
    <w:rsid w:val="7D9ED628"/>
    <w:rsid w:val="7F581C64"/>
    <w:rsid w:val="7F73E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F55067"/>
  <w15:docId w15:val="{478F0354-08A6-48D7-A377-528ECF5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A24"/>
    <w:rPr>
      <w:rFonts w:eastAsiaTheme="minorEastAsia"/>
    </w:rPr>
  </w:style>
  <w:style w:type="paragraph" w:styleId="Heading2">
    <w:name w:val="heading 2"/>
    <w:basedOn w:val="Normal"/>
    <w:link w:val="Heading2Char"/>
    <w:uiPriority w:val="9"/>
    <w:qFormat/>
    <w:rsid w:val="00BD10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0D4A24"/>
    <w:rPr>
      <w:rFonts w:ascii="Times New Roman" w:hAnsi="Times New Roman" w:cs="Times New Roman"/>
      <w:color w:val="0000FF"/>
      <w:u w:val="single"/>
    </w:rPr>
  </w:style>
  <w:style w:type="paragraph" w:styleId="BodyTextIndent2">
    <w:name w:val="Body Text Indent 2"/>
    <w:basedOn w:val="Normal"/>
    <w:link w:val="BodyTextIndent2Char"/>
    <w:uiPriority w:val="99"/>
    <w:unhideWhenUsed/>
    <w:rsid w:val="000D4A24"/>
    <w:pPr>
      <w:spacing w:after="120" w:line="480" w:lineRule="auto"/>
      <w:ind w:left="360"/>
    </w:pPr>
  </w:style>
  <w:style w:type="character" w:customStyle="1" w:styleId="BodyTextIndent2Char">
    <w:name w:val="Body Text Indent 2 Char"/>
    <w:basedOn w:val="DefaultParagraphFont"/>
    <w:link w:val="BodyTextIndent2"/>
    <w:uiPriority w:val="99"/>
    <w:rsid w:val="000D4A24"/>
    <w:rPr>
      <w:rFonts w:eastAsiaTheme="minorEastAsia"/>
    </w:rPr>
  </w:style>
  <w:style w:type="paragraph" w:styleId="ListParagraph">
    <w:name w:val="List Paragraph"/>
    <w:basedOn w:val="Normal"/>
    <w:uiPriority w:val="34"/>
    <w:qFormat/>
    <w:rsid w:val="00F0439B"/>
    <w:pPr>
      <w:ind w:left="720"/>
      <w:contextualSpacing/>
    </w:pPr>
  </w:style>
  <w:style w:type="paragraph" w:styleId="BalloonText">
    <w:name w:val="Balloon Text"/>
    <w:basedOn w:val="Normal"/>
    <w:link w:val="BalloonTextChar"/>
    <w:uiPriority w:val="99"/>
    <w:semiHidden/>
    <w:unhideWhenUsed/>
    <w:rsid w:val="0035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3EE"/>
    <w:rPr>
      <w:rFonts w:ascii="Segoe UI" w:eastAsiaTheme="minorEastAsia" w:hAnsi="Segoe UI" w:cs="Segoe UI"/>
      <w:sz w:val="18"/>
      <w:szCs w:val="18"/>
    </w:rPr>
  </w:style>
  <w:style w:type="character" w:customStyle="1" w:styleId="Heading2Char">
    <w:name w:val="Heading 2 Char"/>
    <w:basedOn w:val="DefaultParagraphFont"/>
    <w:link w:val="Heading2"/>
    <w:uiPriority w:val="9"/>
    <w:rsid w:val="00BD1020"/>
    <w:rPr>
      <w:rFonts w:ascii="Times New Roman" w:eastAsia="Times New Roman" w:hAnsi="Times New Roman" w:cs="Times New Roman"/>
      <w:b/>
      <w:bCs/>
      <w:sz w:val="36"/>
      <w:szCs w:val="36"/>
    </w:rPr>
  </w:style>
  <w:style w:type="character" w:styleId="Emphasis">
    <w:name w:val="Emphasis"/>
    <w:basedOn w:val="DefaultParagraphFont"/>
    <w:uiPriority w:val="20"/>
    <w:qFormat/>
    <w:rsid w:val="00BD1020"/>
    <w:rPr>
      <w:i/>
      <w:iCs/>
    </w:rPr>
  </w:style>
  <w:style w:type="character" w:styleId="CommentReference">
    <w:name w:val="annotation reference"/>
    <w:basedOn w:val="DefaultParagraphFont"/>
    <w:uiPriority w:val="99"/>
    <w:semiHidden/>
    <w:unhideWhenUsed/>
    <w:rsid w:val="002E0AD9"/>
    <w:rPr>
      <w:sz w:val="16"/>
      <w:szCs w:val="16"/>
    </w:rPr>
  </w:style>
  <w:style w:type="paragraph" w:styleId="CommentText">
    <w:name w:val="annotation text"/>
    <w:basedOn w:val="Normal"/>
    <w:link w:val="CommentTextChar"/>
    <w:uiPriority w:val="99"/>
    <w:semiHidden/>
    <w:unhideWhenUsed/>
    <w:rsid w:val="002E0AD9"/>
    <w:pPr>
      <w:spacing w:line="240" w:lineRule="auto"/>
    </w:pPr>
    <w:rPr>
      <w:sz w:val="20"/>
      <w:szCs w:val="20"/>
    </w:rPr>
  </w:style>
  <w:style w:type="character" w:customStyle="1" w:styleId="CommentTextChar">
    <w:name w:val="Comment Text Char"/>
    <w:basedOn w:val="DefaultParagraphFont"/>
    <w:link w:val="CommentText"/>
    <w:uiPriority w:val="99"/>
    <w:semiHidden/>
    <w:rsid w:val="002E0AD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E0AD9"/>
    <w:rPr>
      <w:b/>
      <w:bCs/>
    </w:rPr>
  </w:style>
  <w:style w:type="character" w:customStyle="1" w:styleId="CommentSubjectChar">
    <w:name w:val="Comment Subject Char"/>
    <w:basedOn w:val="CommentTextChar"/>
    <w:link w:val="CommentSubject"/>
    <w:uiPriority w:val="99"/>
    <w:semiHidden/>
    <w:rsid w:val="002E0AD9"/>
    <w:rPr>
      <w:rFonts w:eastAsiaTheme="minorEastAsia"/>
      <w:b/>
      <w:bCs/>
      <w:sz w:val="20"/>
      <w:szCs w:val="20"/>
    </w:rPr>
  </w:style>
  <w:style w:type="character" w:styleId="FollowedHyperlink">
    <w:name w:val="FollowedHyperlink"/>
    <w:basedOn w:val="DefaultParagraphFont"/>
    <w:uiPriority w:val="99"/>
    <w:semiHidden/>
    <w:unhideWhenUsed/>
    <w:rsid w:val="003F3DB7"/>
    <w:rPr>
      <w:color w:val="800080" w:themeColor="followedHyperlink"/>
      <w:u w:val="single"/>
    </w:rPr>
  </w:style>
  <w:style w:type="paragraph" w:styleId="NormalWeb">
    <w:name w:val="Normal (Web)"/>
    <w:basedOn w:val="Normal"/>
    <w:uiPriority w:val="99"/>
    <w:semiHidden/>
    <w:unhideWhenUsed/>
    <w:rsid w:val="001A2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72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7921">
      <w:bodyDiv w:val="1"/>
      <w:marLeft w:val="0"/>
      <w:marRight w:val="0"/>
      <w:marTop w:val="0"/>
      <w:marBottom w:val="0"/>
      <w:divBdr>
        <w:top w:val="none" w:sz="0" w:space="0" w:color="auto"/>
        <w:left w:val="none" w:sz="0" w:space="0" w:color="auto"/>
        <w:bottom w:val="none" w:sz="0" w:space="0" w:color="auto"/>
        <w:right w:val="none" w:sz="0" w:space="0" w:color="auto"/>
      </w:divBdr>
    </w:div>
    <w:div w:id="811335769">
      <w:bodyDiv w:val="1"/>
      <w:marLeft w:val="0"/>
      <w:marRight w:val="0"/>
      <w:marTop w:val="0"/>
      <w:marBottom w:val="0"/>
      <w:divBdr>
        <w:top w:val="none" w:sz="0" w:space="0" w:color="auto"/>
        <w:left w:val="none" w:sz="0" w:space="0" w:color="auto"/>
        <w:bottom w:val="none" w:sz="0" w:space="0" w:color="auto"/>
        <w:right w:val="none" w:sz="0" w:space="0" w:color="auto"/>
      </w:divBdr>
    </w:div>
    <w:div w:id="840775311">
      <w:bodyDiv w:val="1"/>
      <w:marLeft w:val="0"/>
      <w:marRight w:val="0"/>
      <w:marTop w:val="0"/>
      <w:marBottom w:val="0"/>
      <w:divBdr>
        <w:top w:val="none" w:sz="0" w:space="0" w:color="auto"/>
        <w:left w:val="none" w:sz="0" w:space="0" w:color="auto"/>
        <w:bottom w:val="none" w:sz="0" w:space="0" w:color="auto"/>
        <w:right w:val="none" w:sz="0" w:space="0" w:color="auto"/>
      </w:divBdr>
    </w:div>
    <w:div w:id="1011758086">
      <w:bodyDiv w:val="1"/>
      <w:marLeft w:val="0"/>
      <w:marRight w:val="0"/>
      <w:marTop w:val="0"/>
      <w:marBottom w:val="0"/>
      <w:divBdr>
        <w:top w:val="none" w:sz="0" w:space="0" w:color="auto"/>
        <w:left w:val="none" w:sz="0" w:space="0" w:color="auto"/>
        <w:bottom w:val="none" w:sz="0" w:space="0" w:color="auto"/>
        <w:right w:val="none" w:sz="0" w:space="0" w:color="auto"/>
      </w:divBdr>
      <w:divsChild>
        <w:div w:id="882130342">
          <w:marLeft w:val="0"/>
          <w:marRight w:val="0"/>
          <w:marTop w:val="0"/>
          <w:marBottom w:val="0"/>
          <w:divBdr>
            <w:top w:val="none" w:sz="0" w:space="0" w:color="auto"/>
            <w:left w:val="none" w:sz="0" w:space="0" w:color="auto"/>
            <w:bottom w:val="none" w:sz="0" w:space="0" w:color="auto"/>
            <w:right w:val="none" w:sz="0" w:space="0" w:color="auto"/>
          </w:divBdr>
        </w:div>
        <w:div w:id="650719465">
          <w:marLeft w:val="0"/>
          <w:marRight w:val="0"/>
          <w:marTop w:val="0"/>
          <w:marBottom w:val="0"/>
          <w:divBdr>
            <w:top w:val="none" w:sz="0" w:space="0" w:color="auto"/>
            <w:left w:val="none" w:sz="0" w:space="0" w:color="auto"/>
            <w:bottom w:val="none" w:sz="0" w:space="0" w:color="auto"/>
            <w:right w:val="none" w:sz="0" w:space="0" w:color="auto"/>
          </w:divBdr>
        </w:div>
        <w:div w:id="2107341764">
          <w:marLeft w:val="0"/>
          <w:marRight w:val="0"/>
          <w:marTop w:val="0"/>
          <w:marBottom w:val="0"/>
          <w:divBdr>
            <w:top w:val="none" w:sz="0" w:space="0" w:color="auto"/>
            <w:left w:val="none" w:sz="0" w:space="0" w:color="auto"/>
            <w:bottom w:val="none" w:sz="0" w:space="0" w:color="auto"/>
            <w:right w:val="none" w:sz="0" w:space="0" w:color="auto"/>
          </w:divBdr>
        </w:div>
        <w:div w:id="987897904">
          <w:marLeft w:val="0"/>
          <w:marRight w:val="0"/>
          <w:marTop w:val="0"/>
          <w:marBottom w:val="0"/>
          <w:divBdr>
            <w:top w:val="none" w:sz="0" w:space="0" w:color="auto"/>
            <w:left w:val="none" w:sz="0" w:space="0" w:color="auto"/>
            <w:bottom w:val="none" w:sz="0" w:space="0" w:color="auto"/>
            <w:right w:val="none" w:sz="0" w:space="0" w:color="auto"/>
          </w:divBdr>
        </w:div>
        <w:div w:id="1659116471">
          <w:marLeft w:val="0"/>
          <w:marRight w:val="0"/>
          <w:marTop w:val="0"/>
          <w:marBottom w:val="0"/>
          <w:divBdr>
            <w:top w:val="none" w:sz="0" w:space="0" w:color="auto"/>
            <w:left w:val="none" w:sz="0" w:space="0" w:color="auto"/>
            <w:bottom w:val="none" w:sz="0" w:space="0" w:color="auto"/>
            <w:right w:val="none" w:sz="0" w:space="0" w:color="auto"/>
          </w:divBdr>
        </w:div>
      </w:divsChild>
    </w:div>
    <w:div w:id="1315723334">
      <w:bodyDiv w:val="1"/>
      <w:marLeft w:val="0"/>
      <w:marRight w:val="0"/>
      <w:marTop w:val="0"/>
      <w:marBottom w:val="0"/>
      <w:divBdr>
        <w:top w:val="none" w:sz="0" w:space="0" w:color="auto"/>
        <w:left w:val="none" w:sz="0" w:space="0" w:color="auto"/>
        <w:bottom w:val="none" w:sz="0" w:space="0" w:color="auto"/>
        <w:right w:val="none" w:sz="0" w:space="0" w:color="auto"/>
      </w:divBdr>
    </w:div>
    <w:div w:id="1839417717">
      <w:bodyDiv w:val="1"/>
      <w:marLeft w:val="0"/>
      <w:marRight w:val="0"/>
      <w:marTop w:val="0"/>
      <w:marBottom w:val="0"/>
      <w:divBdr>
        <w:top w:val="none" w:sz="0" w:space="0" w:color="auto"/>
        <w:left w:val="none" w:sz="0" w:space="0" w:color="auto"/>
        <w:bottom w:val="none" w:sz="0" w:space="0" w:color="auto"/>
        <w:right w:val="none" w:sz="0" w:space="0" w:color="auto"/>
      </w:divBdr>
    </w:div>
    <w:div w:id="2043287595">
      <w:bodyDiv w:val="1"/>
      <w:marLeft w:val="0"/>
      <w:marRight w:val="0"/>
      <w:marTop w:val="0"/>
      <w:marBottom w:val="0"/>
      <w:divBdr>
        <w:top w:val="none" w:sz="0" w:space="0" w:color="auto"/>
        <w:left w:val="none" w:sz="0" w:space="0" w:color="auto"/>
        <w:bottom w:val="none" w:sz="0" w:space="0" w:color="auto"/>
        <w:right w:val="none" w:sz="0" w:space="0" w:color="auto"/>
      </w:divBdr>
    </w:div>
    <w:div w:id="20919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meo.com/3338006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qcashfinancia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ka@ThreeGirlsMedia.com" TargetMode="External"/><Relationship Id="rId5" Type="http://schemas.openxmlformats.org/officeDocument/2006/relationships/numbering" Target="numbering.xml"/><Relationship Id="rId15" Type="http://schemas.openxmlformats.org/officeDocument/2006/relationships/hyperlink" Target="https://qcashfinancial.com" TargetMode="External"/><Relationship Id="rId10" Type="http://schemas.openxmlformats.org/officeDocument/2006/relationships/hyperlink" Target="mailto:Lyndi@ThreeGirlsMedia.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yo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885ECC73485D4DBD5F420C8F6155D8" ma:contentTypeVersion="13" ma:contentTypeDescription="Create a new document." ma:contentTypeScope="" ma:versionID="2d8c4b9d5116bf1fe7b7291e893d819e">
  <xsd:schema xmlns:xsd="http://www.w3.org/2001/XMLSchema" xmlns:xs="http://www.w3.org/2001/XMLSchema" xmlns:p="http://schemas.microsoft.com/office/2006/metadata/properties" xmlns:ns3="a1a79d9b-cdad-443f-82a5-62e97051f3b6" xmlns:ns4="ec7835a7-a2a1-4345-846f-7c9110e33788" targetNamespace="http://schemas.microsoft.com/office/2006/metadata/properties" ma:root="true" ma:fieldsID="df92e16cf52237982f79dc9af7422abd" ns3:_="" ns4:_="">
    <xsd:import namespace="a1a79d9b-cdad-443f-82a5-62e97051f3b6"/>
    <xsd:import namespace="ec7835a7-a2a1-4345-846f-7c9110e337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79d9b-cdad-443f-82a5-62e97051f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835a7-a2a1-4345-846f-7c9110e337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8FE3-8972-4E34-949E-FE3930299832}">
  <ds:schemaRefs>
    <ds:schemaRef ds:uri="http://purl.org/dc/terms/"/>
    <ds:schemaRef ds:uri="http://schemas.microsoft.com/office/2006/documentManagement/types"/>
    <ds:schemaRef ds:uri="http://purl.org/dc/dcmitype/"/>
    <ds:schemaRef ds:uri="http://schemas.microsoft.com/office/2006/metadata/properties"/>
    <ds:schemaRef ds:uri="ec7835a7-a2a1-4345-846f-7c9110e33788"/>
    <ds:schemaRef ds:uri="http://purl.org/dc/elements/1.1/"/>
    <ds:schemaRef ds:uri="a1a79d9b-cdad-443f-82a5-62e97051f3b6"/>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2A24D9-302D-4B83-A9CA-28C9E7394691}">
  <ds:schemaRefs>
    <ds:schemaRef ds:uri="http://schemas.microsoft.com/sharepoint/v3/contenttype/forms"/>
  </ds:schemaRefs>
</ds:datastoreItem>
</file>

<file path=customXml/itemProps3.xml><?xml version="1.0" encoding="utf-8"?>
<ds:datastoreItem xmlns:ds="http://schemas.openxmlformats.org/officeDocument/2006/customXml" ds:itemID="{15A84C78-1607-41A2-9C44-229BB5BB1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79d9b-cdad-443f-82a5-62e97051f3b6"/>
    <ds:schemaRef ds:uri="ec7835a7-a2a1-4345-846f-7c9110e33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79E6F-3059-4EEF-87D0-7824C59BF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Harris</dc:creator>
  <cp:lastModifiedBy>Jenny Matthews</cp:lastModifiedBy>
  <cp:revision>2</cp:revision>
  <cp:lastPrinted>2018-01-19T00:28:00Z</cp:lastPrinted>
  <dcterms:created xsi:type="dcterms:W3CDTF">2021-02-11T22:48:00Z</dcterms:created>
  <dcterms:modified xsi:type="dcterms:W3CDTF">2021-02-11T22:48:00Z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0x0101000D885ECC73485D4DBD5F420C8F6155D8</vt:lpwstr>
  </property>
  <property fmtid="{D5CDD505-2E9C-101B-9397-08002B2CF9AE}" pid="3" name="_AdHocReviewCycleID">
    <vt:i4>-1771287651</vt:i4>
  </property>
  <property fmtid="{D5CDD505-2E9C-101B-9397-08002B2CF9AE}" pid="4" name="_NewReviewCycle">
    <vt:lpwstr/>
  </property>
  <property fmtid="{D5CDD505-2E9C-101B-9397-08002B2CF9AE}" pid="5" name="_EmailSubject">
    <vt:lpwstr>joint press release</vt:lpwstr>
  </property>
  <property fmtid="{D5CDD505-2E9C-101B-9397-08002B2CF9AE}" pid="6" name="_AuthorEmail">
    <vt:lpwstr>CKistner@myoccu.org</vt:lpwstr>
  </property>
  <property fmtid="{D5CDD505-2E9C-101B-9397-08002B2CF9AE}" pid="7" name="_AuthorEmailDisplayName">
    <vt:lpwstr>Cherie Kistner</vt:lpwstr>
  </property>
  <property fmtid="{D5CDD505-2E9C-101B-9397-08002B2CF9AE}" pid="8" name="_PreviousAdHocReviewCycleID">
    <vt:i4>-456934107</vt:i4>
  </property>
  <property fmtid="{D5CDD505-2E9C-101B-9397-08002B2CF9AE}" pid="9" name="_ReviewingToolsShownOnce">
    <vt:lpwstr/>
  </property>
</Properties>
</file>